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7A2343" w14:textId="3A9380C4" w:rsidR="00EA56CD" w:rsidRDefault="00000000" w:rsidP="00EA56CD">
      <w:pPr>
        <w:jc w:val="center"/>
      </w:pPr>
      <w:hyperlink r:id="rId7" w:history="1">
        <w:r w:rsidR="00EA56CD" w:rsidRPr="00D36D3E">
          <w:rPr>
            <w:rStyle w:val="Hipercze"/>
          </w:rPr>
          <w:t>https://www.nbcnews.com/health/health-news/myocarditis-covid-vaccine-research-long-term-effects-rcna55666</w:t>
        </w:r>
      </w:hyperlink>
      <w:r w:rsidR="00EA56CD">
        <w:t xml:space="preserve"> | 12.11.2022.</w:t>
      </w:r>
    </w:p>
    <w:p w14:paraId="1B5BF0B2" w14:textId="1CB84168" w:rsidR="00EA56CD" w:rsidRDefault="00EA56CD" w:rsidP="00EA56CD">
      <w:pPr>
        <w:jc w:val="center"/>
      </w:pPr>
      <w:r>
        <w:t>„Zapalenie mięśnia sercowego po szczepieniu Covid: Trwają badania nad możliwymi długoterminowymi zagrożeniami”</w:t>
      </w:r>
    </w:p>
    <w:p w14:paraId="57C02BB3" w14:textId="312D8BF2" w:rsidR="00EA56CD" w:rsidRPr="00EA56CD" w:rsidRDefault="00EA56CD" w:rsidP="00EA56CD">
      <w:pPr>
        <w:jc w:val="center"/>
        <w:rPr>
          <w:b/>
          <w:bCs/>
          <w:sz w:val="24"/>
          <w:szCs w:val="24"/>
        </w:rPr>
      </w:pPr>
      <w:r w:rsidRPr="00EA56CD">
        <w:rPr>
          <w:sz w:val="24"/>
          <w:szCs w:val="24"/>
        </w:rPr>
        <w:t xml:space="preserve">Zarówno Pfizer, jak i Moderna rozpoczynają badania kliniczne w celu </w:t>
      </w:r>
      <w:r w:rsidRPr="00EA56CD">
        <w:rPr>
          <w:b/>
          <w:bCs/>
          <w:sz w:val="24"/>
          <w:szCs w:val="24"/>
        </w:rPr>
        <w:t>śledzenia ewentualnych problemów zdrowotnych w latach następujących po zdiagnozowaniu problemów z sercem związanych ze szczepionką u nastolatków i młodych dorosłych.</w:t>
      </w:r>
    </w:p>
    <w:p w14:paraId="37C31525" w14:textId="097EC669" w:rsidR="00EA56CD" w:rsidRDefault="00791A4E" w:rsidP="000C48E7">
      <w:pPr>
        <w:jc w:val="center"/>
      </w:pPr>
      <w:r>
        <w:rPr>
          <w:noProof/>
        </w:rPr>
        <w:drawing>
          <wp:inline distT="0" distB="0" distL="0" distR="0" wp14:anchorId="37A597EC" wp14:editId="12600A7B">
            <wp:extent cx="5289451" cy="4638675"/>
            <wp:effectExtent l="0" t="0" r="698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01397" cy="4649151"/>
                    </a:xfrm>
                    <a:prstGeom prst="rect">
                      <a:avLst/>
                    </a:prstGeom>
                    <a:noFill/>
                    <a:ln>
                      <a:noFill/>
                    </a:ln>
                  </pic:spPr>
                </pic:pic>
              </a:graphicData>
            </a:graphic>
          </wp:inline>
        </w:drawing>
      </w:r>
    </w:p>
    <w:p w14:paraId="5F8E66AF" w14:textId="397271A0" w:rsidR="00791A4E" w:rsidRDefault="00791A4E" w:rsidP="000C48E7">
      <w:pPr>
        <w:jc w:val="center"/>
        <w:rPr>
          <w:sz w:val="28"/>
          <w:szCs w:val="28"/>
        </w:rPr>
      </w:pPr>
    </w:p>
    <w:p w14:paraId="767DD798" w14:textId="77777777" w:rsidR="0089008C" w:rsidRPr="006F5C06" w:rsidRDefault="0089008C" w:rsidP="000C48E7">
      <w:pPr>
        <w:jc w:val="center"/>
        <w:rPr>
          <w:sz w:val="28"/>
          <w:szCs w:val="28"/>
        </w:rPr>
      </w:pPr>
    </w:p>
    <w:p w14:paraId="5F612ED8" w14:textId="57CDBA3B" w:rsidR="006F5C06" w:rsidRDefault="006F5C06" w:rsidP="006F5C06">
      <w:pPr>
        <w:jc w:val="center"/>
        <w:rPr>
          <w:sz w:val="28"/>
          <w:szCs w:val="28"/>
        </w:rPr>
      </w:pPr>
      <w:bookmarkStart w:id="0" w:name="_Hlk119394017"/>
      <w:r w:rsidRPr="006F5C06">
        <w:rPr>
          <w:sz w:val="28"/>
          <w:szCs w:val="28"/>
        </w:rPr>
        <w:t xml:space="preserve">Obecnie trwają pierwsze badania w Stanach Zjednoczonych, </w:t>
      </w:r>
      <w:r w:rsidRPr="00A03B5B">
        <w:rPr>
          <w:b/>
          <w:bCs/>
          <w:sz w:val="28"/>
          <w:szCs w:val="28"/>
        </w:rPr>
        <w:t>mające na celu śledzenie ewentualnych niepożądanych skutków zdrowotnych, które mogą pojawić się po latach od zdiagnozowania problemów z sercem związanych ze szczepionką przeciw C-19</w:t>
      </w:r>
      <w:bookmarkEnd w:id="0"/>
      <w:r w:rsidRPr="006F5C06">
        <w:rPr>
          <w:sz w:val="28"/>
          <w:szCs w:val="28"/>
        </w:rPr>
        <w:t>. Moderna uruchomiła już dwie próby, ostatnią we wrześniu. Firma Pfizer potwierdziła, że ​​co najmniej jedna z jej prób, w której weźmie udział do 500 nastolatków i młodych dorosłych poniżej 21 roku życia, ma rozpocząć się w ciągu najbliższych kilku miesięcy.</w:t>
      </w:r>
    </w:p>
    <w:p w14:paraId="0A6E4F90" w14:textId="77777777" w:rsidR="00A03B5B" w:rsidRPr="006F5C06" w:rsidRDefault="00A03B5B" w:rsidP="006F5C06">
      <w:pPr>
        <w:jc w:val="center"/>
        <w:rPr>
          <w:sz w:val="28"/>
          <w:szCs w:val="28"/>
        </w:rPr>
      </w:pPr>
    </w:p>
    <w:p w14:paraId="2E4EF7AD" w14:textId="44EF10E4" w:rsidR="006F5C06" w:rsidRDefault="0089008C" w:rsidP="006F5C06">
      <w:pPr>
        <w:jc w:val="center"/>
        <w:rPr>
          <w:sz w:val="28"/>
          <w:szCs w:val="28"/>
        </w:rPr>
      </w:pPr>
      <w:r>
        <w:rPr>
          <w:sz w:val="28"/>
          <w:szCs w:val="28"/>
        </w:rPr>
        <w:t>FDA (</w:t>
      </w:r>
      <w:r w:rsidR="006F5C06" w:rsidRPr="006F5C06">
        <w:rPr>
          <w:sz w:val="28"/>
          <w:szCs w:val="28"/>
        </w:rPr>
        <w:t>Food and Drug Administration</w:t>
      </w:r>
      <w:r>
        <w:rPr>
          <w:sz w:val="28"/>
          <w:szCs w:val="28"/>
        </w:rPr>
        <w:t>)</w:t>
      </w:r>
      <w:r w:rsidR="006F5C06" w:rsidRPr="006F5C06">
        <w:rPr>
          <w:sz w:val="28"/>
          <w:szCs w:val="28"/>
        </w:rPr>
        <w:t xml:space="preserve"> zażądała od producentów leków przeprowadzenia kilku badań oceniających potencjalne długoterminowe skutki zapalenia mięśnia sercowego w ramach zatwierdzenia szczepionek mRNA Covid w USA. Wczesne wyniki badań mogą </w:t>
      </w:r>
      <w:r w:rsidR="006F5C06" w:rsidRPr="00A03B5B">
        <w:rPr>
          <w:b/>
          <w:bCs/>
          <w:sz w:val="28"/>
          <w:szCs w:val="28"/>
        </w:rPr>
        <w:t>zostać opublikowane już w przyszłym roku</w:t>
      </w:r>
      <w:r w:rsidR="006F5C06" w:rsidRPr="006F5C06">
        <w:rPr>
          <w:sz w:val="28"/>
          <w:szCs w:val="28"/>
        </w:rPr>
        <w:t>, źródła powiedziały NBC News.</w:t>
      </w:r>
    </w:p>
    <w:p w14:paraId="2267E2E8" w14:textId="77777777" w:rsidR="00A03B5B" w:rsidRPr="006F5C06" w:rsidRDefault="00A03B5B" w:rsidP="006F5C06">
      <w:pPr>
        <w:jc w:val="center"/>
        <w:rPr>
          <w:sz w:val="28"/>
          <w:szCs w:val="28"/>
        </w:rPr>
      </w:pPr>
    </w:p>
    <w:p w14:paraId="26806E35" w14:textId="06789D3A" w:rsidR="006F5C06" w:rsidRDefault="006F5C06" w:rsidP="006F5C06">
      <w:pPr>
        <w:jc w:val="center"/>
        <w:rPr>
          <w:sz w:val="28"/>
          <w:szCs w:val="28"/>
        </w:rPr>
      </w:pPr>
      <w:r w:rsidRPr="006F5C06">
        <w:rPr>
          <w:sz w:val="28"/>
          <w:szCs w:val="28"/>
        </w:rPr>
        <w:t>FDA odmówiła komentarza na temat badań firm Pfizer i Moderna, ponieważ są one w toku…</w:t>
      </w:r>
    </w:p>
    <w:p w14:paraId="5C345D5C" w14:textId="77777777" w:rsidR="00A03B5B" w:rsidRPr="006F5C06" w:rsidRDefault="00A03B5B" w:rsidP="006F5C06">
      <w:pPr>
        <w:jc w:val="center"/>
        <w:rPr>
          <w:sz w:val="28"/>
          <w:szCs w:val="28"/>
        </w:rPr>
      </w:pPr>
    </w:p>
    <w:p w14:paraId="2614B976" w14:textId="5BE99369" w:rsidR="00EA56CD" w:rsidRPr="006F5C06" w:rsidRDefault="006F5C06" w:rsidP="006F5C06">
      <w:pPr>
        <w:jc w:val="center"/>
        <w:rPr>
          <w:sz w:val="28"/>
          <w:szCs w:val="28"/>
        </w:rPr>
      </w:pPr>
      <w:r w:rsidRPr="006F5C06">
        <w:rPr>
          <w:sz w:val="28"/>
          <w:szCs w:val="28"/>
        </w:rPr>
        <w:t>„Nie ma dowodów na zwiększone ryzyko śmierci po szczepionkach mRNA w porównaniu z osobami, które nie zostały zaszczepione” – powiedział urzędnik.</w:t>
      </w:r>
      <w:r w:rsidR="00A03B5B">
        <w:rPr>
          <w:sz w:val="28"/>
          <w:szCs w:val="28"/>
        </w:rPr>
        <w:br/>
      </w:r>
      <w:r w:rsidRPr="006F5C06">
        <w:rPr>
          <w:sz w:val="28"/>
          <w:szCs w:val="28"/>
        </w:rPr>
        <w:t>„</w:t>
      </w:r>
      <w:r w:rsidRPr="00A03B5B">
        <w:rPr>
          <w:b/>
          <w:bCs/>
          <w:sz w:val="28"/>
          <w:szCs w:val="28"/>
        </w:rPr>
        <w:t>W rzeczywistości dowody z dobrze przeprowadzonych, recenzowanych i opublikowanych badań sugerują, że ryzyko śmierci jest wyższe w przypadku osób nieszczepionych w prawie każdej grupie wiekowej</w:t>
      </w:r>
      <w:r w:rsidRPr="006F5C06">
        <w:rPr>
          <w:sz w:val="28"/>
          <w:szCs w:val="28"/>
        </w:rPr>
        <w:t>”.</w:t>
      </w:r>
    </w:p>
    <w:p w14:paraId="76B99A1D" w14:textId="77777777" w:rsidR="0089008C" w:rsidRDefault="0089008C" w:rsidP="000C48E7">
      <w:pPr>
        <w:jc w:val="center"/>
      </w:pPr>
    </w:p>
    <w:p w14:paraId="26B8B495" w14:textId="77777777" w:rsidR="0089008C" w:rsidRDefault="0089008C" w:rsidP="000C48E7">
      <w:pPr>
        <w:jc w:val="center"/>
      </w:pPr>
    </w:p>
    <w:p w14:paraId="4D258A72" w14:textId="48494A9D" w:rsidR="00726A65" w:rsidRDefault="00000000" w:rsidP="00726A65">
      <w:pPr>
        <w:jc w:val="center"/>
      </w:pPr>
      <w:hyperlink r:id="rId9" w:history="1">
        <w:r w:rsidR="00726A65" w:rsidRPr="00D36D3E">
          <w:rPr>
            <w:rStyle w:val="Hipercze"/>
          </w:rPr>
          <w:t>https://www.mdpi.com/2077-0383/11/8/2219</w:t>
        </w:r>
      </w:hyperlink>
      <w:r w:rsidR="00726A65">
        <w:t xml:space="preserve"> </w:t>
      </w:r>
    </w:p>
    <w:p w14:paraId="45CDC8C8" w14:textId="79172056" w:rsidR="000E19D4" w:rsidRDefault="000E19D4" w:rsidP="000E19D4">
      <w:pPr>
        <w:jc w:val="center"/>
      </w:pPr>
      <w:r>
        <w:rPr>
          <w:noProof/>
        </w:rPr>
        <w:drawing>
          <wp:inline distT="0" distB="0" distL="0" distR="0" wp14:anchorId="133813CF" wp14:editId="385297AC">
            <wp:extent cx="5248275" cy="417817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811" cy="4185764"/>
                    </a:xfrm>
                    <a:prstGeom prst="rect">
                      <a:avLst/>
                    </a:prstGeom>
                    <a:noFill/>
                    <a:ln>
                      <a:noFill/>
                    </a:ln>
                  </pic:spPr>
                </pic:pic>
              </a:graphicData>
            </a:graphic>
          </wp:inline>
        </w:drawing>
      </w:r>
    </w:p>
    <w:p w14:paraId="00B553AD" w14:textId="77777777" w:rsidR="000E19D4" w:rsidRDefault="000E19D4" w:rsidP="000E19D4">
      <w:pPr>
        <w:jc w:val="center"/>
        <w:rPr>
          <w:rFonts w:ascii="Arial" w:hAnsi="Arial" w:cs="Arial"/>
          <w:color w:val="222222"/>
          <w:sz w:val="20"/>
          <w:szCs w:val="20"/>
          <w:shd w:val="clear" w:color="auto" w:fill="FFFFFF"/>
        </w:rPr>
      </w:pPr>
      <w:r w:rsidRPr="000E19D4">
        <w:rPr>
          <w:rFonts w:ascii="Arial" w:hAnsi="Arial" w:cs="Arial"/>
          <w:color w:val="222222"/>
          <w:sz w:val="20"/>
          <w:szCs w:val="20"/>
          <w:shd w:val="clear" w:color="auto" w:fill="FFFFFF"/>
        </w:rPr>
        <w:t>Zakażenie po COVID-19 nie było związane ani z zapaleniem mięśnia sercoweg</w:t>
      </w:r>
      <w:r>
        <w:rPr>
          <w:rFonts w:ascii="Arial" w:hAnsi="Arial" w:cs="Arial"/>
          <w:color w:val="222222"/>
          <w:sz w:val="20"/>
          <w:szCs w:val="20"/>
          <w:shd w:val="clear" w:color="auto" w:fill="FFFFFF"/>
        </w:rPr>
        <w:t>o</w:t>
      </w:r>
      <w:r w:rsidRPr="000E19D4">
        <w:rPr>
          <w:rFonts w:ascii="Arial" w:hAnsi="Arial" w:cs="Arial"/>
          <w:color w:val="222222"/>
          <w:sz w:val="20"/>
          <w:szCs w:val="20"/>
          <w:shd w:val="clear" w:color="auto" w:fill="FFFFFF"/>
        </w:rPr>
        <w:t>, ani z zapaleniem osierdzia. Nie zaobserwowaliśmy zwiększonej częstości występowania ani zapalenia osierdzia, ani zapalenia mięśnia sercowego u dorosłych pacjentów powracających do zdrowia po zakażeniu COVID-19.</w:t>
      </w:r>
    </w:p>
    <w:p w14:paraId="611982BD" w14:textId="291AB598" w:rsidR="000E19D4" w:rsidRDefault="000E19D4" w:rsidP="000E19D4">
      <w:pPr>
        <w:jc w:val="center"/>
      </w:pPr>
      <w:r>
        <w:t xml:space="preserve">Jak podaje „Journal of Clinical Medicine", wyniki badań na </w:t>
      </w:r>
      <w:r w:rsidRPr="000E19D4">
        <w:rPr>
          <w:b/>
          <w:bCs/>
          <w:u w:val="single"/>
        </w:rPr>
        <w:t>grupie ponad 787 tys</w:t>
      </w:r>
      <w:r>
        <w:t xml:space="preserve">. wskazują, że u osób, które miały pozytywny test PCR, </w:t>
      </w:r>
      <w:r w:rsidRPr="00A03B5B">
        <w:rPr>
          <w:b/>
          <w:bCs/>
        </w:rPr>
        <w:t>NIE ZWIĘKSZA SIĘ ryzyko wystąpienia zapalenia osierdzia lub zapalenia mięśnia sercowego.</w:t>
      </w:r>
    </w:p>
    <w:p w14:paraId="7100DB5F" w14:textId="0FD1B66C" w:rsidR="000E19D4" w:rsidRDefault="000E19D4" w:rsidP="000E19D4">
      <w:pPr>
        <w:jc w:val="center"/>
      </w:pPr>
      <w:r>
        <w:t>Ale jak to? Przecież Pan Niedzielski, namawiając do szczepień, twierdzi zupełnie coś innego!</w:t>
      </w:r>
    </w:p>
    <w:p w14:paraId="0250C97E" w14:textId="77777777" w:rsidR="00D92607" w:rsidRDefault="00D92607" w:rsidP="000E19D4">
      <w:pPr>
        <w:jc w:val="center"/>
      </w:pPr>
    </w:p>
    <w:p w14:paraId="01F8B9E1" w14:textId="77777777" w:rsidR="00A03B5B" w:rsidRDefault="00000000" w:rsidP="00A03B5B">
      <w:pPr>
        <w:jc w:val="center"/>
      </w:pPr>
      <w:hyperlink r:id="rId11" w:history="1">
        <w:r w:rsidR="00A03B5B" w:rsidRPr="00D36D3E">
          <w:rPr>
            <w:rStyle w:val="Hipercze"/>
          </w:rPr>
          <w:t>https://www.gov.pl/web/zdrowie/szczepionka-firmy-astrazeneca-chroni-100-proc-zaszczepionych-przed-ciezkim-przebiegiem-covid-19</w:t>
        </w:r>
      </w:hyperlink>
      <w:r w:rsidR="00A03B5B">
        <w:t xml:space="preserve"> </w:t>
      </w:r>
    </w:p>
    <w:p w14:paraId="3DFF9B32" w14:textId="77777777" w:rsidR="00A03B5B" w:rsidRDefault="00A03B5B" w:rsidP="00A03B5B">
      <w:pPr>
        <w:jc w:val="center"/>
      </w:pPr>
    </w:p>
    <w:p w14:paraId="11F19853" w14:textId="77777777" w:rsidR="00A03B5B" w:rsidRDefault="00A03B5B" w:rsidP="00A03B5B">
      <w:pPr>
        <w:jc w:val="center"/>
      </w:pPr>
      <w:r>
        <w:rPr>
          <w:noProof/>
        </w:rPr>
        <w:drawing>
          <wp:inline distT="0" distB="0" distL="0" distR="0" wp14:anchorId="6F6104B4" wp14:editId="77FE70E3">
            <wp:extent cx="8763000" cy="3803875"/>
            <wp:effectExtent l="0" t="0" r="0" b="635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765451" cy="3804939"/>
                    </a:xfrm>
                    <a:prstGeom prst="rect">
                      <a:avLst/>
                    </a:prstGeom>
                    <a:noFill/>
                    <a:ln>
                      <a:noFill/>
                    </a:ln>
                  </pic:spPr>
                </pic:pic>
              </a:graphicData>
            </a:graphic>
          </wp:inline>
        </w:drawing>
      </w:r>
    </w:p>
    <w:p w14:paraId="7C6D5362" w14:textId="77777777" w:rsidR="00A03B5B" w:rsidRDefault="00A03B5B" w:rsidP="00A03B5B">
      <w:pPr>
        <w:jc w:val="center"/>
      </w:pPr>
    </w:p>
    <w:p w14:paraId="0924CF64" w14:textId="77777777" w:rsidR="00A03B5B" w:rsidRDefault="00A03B5B" w:rsidP="00A03B5B">
      <w:pPr>
        <w:jc w:val="center"/>
      </w:pPr>
    </w:p>
    <w:p w14:paraId="6434DB4F" w14:textId="77777777" w:rsidR="00A03B5B" w:rsidRDefault="00A03B5B" w:rsidP="00A03B5B">
      <w:pPr>
        <w:jc w:val="center"/>
      </w:pPr>
    </w:p>
    <w:p w14:paraId="5ACE5770" w14:textId="77777777" w:rsidR="00A03B5B" w:rsidRDefault="00A03B5B" w:rsidP="00A03B5B">
      <w:pPr>
        <w:jc w:val="center"/>
      </w:pPr>
    </w:p>
    <w:p w14:paraId="38FD598D" w14:textId="77777777" w:rsidR="00A03B5B" w:rsidRDefault="00A03B5B" w:rsidP="00A03B5B">
      <w:pPr>
        <w:jc w:val="center"/>
      </w:pPr>
    </w:p>
    <w:p w14:paraId="6A614558" w14:textId="71C578DC" w:rsidR="00A03B5B" w:rsidRPr="00A03B5B" w:rsidRDefault="00000000" w:rsidP="00A03B5B">
      <w:pPr>
        <w:jc w:val="center"/>
        <w:rPr>
          <w:sz w:val="18"/>
          <w:szCs w:val="18"/>
        </w:rPr>
      </w:pPr>
      <w:hyperlink r:id="rId13" w:history="1">
        <w:r w:rsidR="00A03B5B" w:rsidRPr="00A03B5B">
          <w:rPr>
            <w:rStyle w:val="Hipercze"/>
            <w:sz w:val="18"/>
            <w:szCs w:val="18"/>
          </w:rPr>
          <w:t>https://tvn24.pl/polska/koronawirus-szczepienia-w-polsce-kiedy-i-jak-beda-wygladac-konferencja-ministra-adama-niedzielskiego-relacja-na-zywo-4770809</w:t>
        </w:r>
      </w:hyperlink>
      <w:r w:rsidR="00A03B5B" w:rsidRPr="00A03B5B">
        <w:rPr>
          <w:sz w:val="18"/>
          <w:szCs w:val="18"/>
        </w:rPr>
        <w:t xml:space="preserve"> </w:t>
      </w:r>
      <w:r w:rsidR="00A03B5B">
        <w:rPr>
          <w:sz w:val="18"/>
          <w:szCs w:val="18"/>
        </w:rPr>
        <w:t>| 08.12.202</w:t>
      </w:r>
      <w:r w:rsidR="00C11977">
        <w:rPr>
          <w:sz w:val="18"/>
          <w:szCs w:val="18"/>
        </w:rPr>
        <w:t>0</w:t>
      </w:r>
      <w:r w:rsidR="00A03B5B">
        <w:rPr>
          <w:sz w:val="18"/>
          <w:szCs w:val="18"/>
        </w:rPr>
        <w:t>.</w:t>
      </w:r>
    </w:p>
    <w:p w14:paraId="30AE39FB" w14:textId="77777777" w:rsidR="00A03B5B" w:rsidRDefault="00A03B5B" w:rsidP="00A03B5B">
      <w:pPr>
        <w:jc w:val="center"/>
      </w:pPr>
      <w:r>
        <w:rPr>
          <w:noProof/>
        </w:rPr>
        <w:drawing>
          <wp:inline distT="0" distB="0" distL="0" distR="0" wp14:anchorId="773DAC46" wp14:editId="22EFA656">
            <wp:extent cx="8178455" cy="362902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184062" cy="3631513"/>
                    </a:xfrm>
                    <a:prstGeom prst="rect">
                      <a:avLst/>
                    </a:prstGeom>
                    <a:noFill/>
                    <a:ln>
                      <a:noFill/>
                    </a:ln>
                  </pic:spPr>
                </pic:pic>
              </a:graphicData>
            </a:graphic>
          </wp:inline>
        </w:drawing>
      </w:r>
    </w:p>
    <w:p w14:paraId="562F7EEA" w14:textId="77777777" w:rsidR="00A03B5B" w:rsidRDefault="00A03B5B" w:rsidP="00A03B5B">
      <w:pPr>
        <w:jc w:val="center"/>
      </w:pPr>
    </w:p>
    <w:p w14:paraId="7724CDFE" w14:textId="77777777" w:rsidR="00A03B5B" w:rsidRPr="00A03B5B" w:rsidRDefault="00A03B5B" w:rsidP="00A03B5B">
      <w:pPr>
        <w:pStyle w:val="paragraph"/>
        <w:shd w:val="clear" w:color="auto" w:fill="FFFFFF"/>
        <w:spacing w:before="0" w:beforeAutospacing="0" w:after="0" w:afterAutospacing="0"/>
        <w:textAlignment w:val="baseline"/>
        <w:rPr>
          <w:rFonts w:ascii="Arial" w:hAnsi="Arial" w:cs="Arial"/>
          <w:color w:val="000000"/>
          <w:sz w:val="30"/>
          <w:szCs w:val="30"/>
          <w:bdr w:val="none" w:sz="0" w:space="0" w:color="auto" w:frame="1"/>
        </w:rPr>
      </w:pPr>
      <w:r w:rsidRPr="00A03B5B">
        <w:rPr>
          <w:rFonts w:ascii="Arial" w:hAnsi="Arial" w:cs="Arial"/>
          <w:color w:val="000000"/>
          <w:sz w:val="30"/>
          <w:szCs w:val="30"/>
          <w:bdr w:val="none" w:sz="0" w:space="0" w:color="auto" w:frame="1"/>
        </w:rPr>
        <w:t>O wtorkowej konferencji prasowej informował w TVN24 w poniedziałek szef KPRM Michał Dworczyk. Zapowiedział, że razem z ministrem zdrowia Adamem Niedzielskim i doradcą premiera do spraw COVID-19 profesorem Andrzejem Horbanem zaprezentują na niej projekt strategii szczepień.</w:t>
      </w:r>
    </w:p>
    <w:p w14:paraId="59FF7432" w14:textId="77777777" w:rsidR="00A03B5B" w:rsidRDefault="00A03B5B" w:rsidP="00A03B5B">
      <w:pPr>
        <w:pStyle w:val="paragraph"/>
        <w:shd w:val="clear" w:color="auto" w:fill="FFFFFF"/>
        <w:spacing w:before="0" w:beforeAutospacing="0" w:after="0" w:afterAutospacing="0"/>
        <w:textAlignment w:val="baseline"/>
        <w:rPr>
          <w:rFonts w:ascii="Roboto Light" w:hAnsi="Roboto Light"/>
          <w:color w:val="000000"/>
          <w:sz w:val="30"/>
          <w:szCs w:val="30"/>
          <w:bdr w:val="none" w:sz="0" w:space="0" w:color="auto" w:frame="1"/>
        </w:rPr>
      </w:pPr>
    </w:p>
    <w:p w14:paraId="381983CC" w14:textId="77777777" w:rsidR="00A03B5B" w:rsidRDefault="00A03B5B" w:rsidP="00A03B5B">
      <w:pPr>
        <w:pStyle w:val="paragraph"/>
        <w:shd w:val="clear" w:color="auto" w:fill="FFFFFF"/>
        <w:spacing w:before="0" w:beforeAutospacing="0" w:after="0" w:afterAutospacing="0"/>
        <w:textAlignment w:val="baseline"/>
        <w:rPr>
          <w:rFonts w:ascii="Roboto Light" w:hAnsi="Roboto Light"/>
          <w:color w:val="000000"/>
          <w:sz w:val="30"/>
          <w:szCs w:val="30"/>
        </w:rPr>
      </w:pPr>
    </w:p>
    <w:p w14:paraId="45E1F696" w14:textId="77777777" w:rsidR="00A03B5B" w:rsidRPr="00A03B5B" w:rsidRDefault="00A03B5B" w:rsidP="00A03B5B">
      <w:pPr>
        <w:pStyle w:val="paragraph"/>
        <w:shd w:val="clear" w:color="auto" w:fill="FFFFFF"/>
        <w:spacing w:before="0" w:beforeAutospacing="0" w:after="0" w:afterAutospacing="0"/>
        <w:textAlignment w:val="baseline"/>
        <w:rPr>
          <w:rFonts w:ascii="Arial" w:hAnsi="Arial" w:cs="Arial"/>
          <w:color w:val="000000"/>
          <w:sz w:val="32"/>
          <w:szCs w:val="32"/>
        </w:rPr>
      </w:pPr>
      <w:r w:rsidRPr="00A03B5B">
        <w:rPr>
          <w:rFonts w:ascii="Arial" w:hAnsi="Arial" w:cs="Arial"/>
          <w:color w:val="000000"/>
          <w:sz w:val="32"/>
          <w:szCs w:val="32"/>
          <w:bdr w:val="none" w:sz="0" w:space="0" w:color="auto" w:frame="1"/>
        </w:rPr>
        <w:lastRenderedPageBreak/>
        <w:t xml:space="preserve">Dodał, że rząd przez najbliższe dni chce dyskutować z bardzo szerokimi środowiskami na temat tej strategii. Zaznaczył, że znalazły się w niej "pewne propozycje" dotyczące benefitów dla osób, które zaszczepią się na koronawirusa. - </w:t>
      </w:r>
      <w:r w:rsidRPr="00A03B5B">
        <w:rPr>
          <w:rFonts w:ascii="Arial" w:hAnsi="Arial" w:cs="Arial"/>
          <w:b/>
          <w:bCs/>
          <w:color w:val="000000"/>
          <w:sz w:val="32"/>
          <w:szCs w:val="32"/>
          <w:bdr w:val="none" w:sz="0" w:space="0" w:color="auto" w:frame="1"/>
        </w:rPr>
        <w:t>Osoba, która zostaje zaszczepiona, czyli po tym, jak przyjmie dwie dawki szczepionki, przestaje stanowić zagrożenie dla reszty społeczeństwa</w:t>
      </w:r>
      <w:r w:rsidRPr="00A03B5B">
        <w:rPr>
          <w:rFonts w:ascii="Arial" w:hAnsi="Arial" w:cs="Arial"/>
          <w:color w:val="000000"/>
          <w:sz w:val="32"/>
          <w:szCs w:val="32"/>
          <w:bdr w:val="none" w:sz="0" w:space="0" w:color="auto" w:frame="1"/>
        </w:rPr>
        <w:t xml:space="preserve"> - powiedział. Zaznaczył, że "być może takie osoby będą zwolnione z części obostrzeń, które zostały wprowadzone po to, by walczyć z pandemią".</w:t>
      </w:r>
    </w:p>
    <w:p w14:paraId="08BDAB4B" w14:textId="77777777" w:rsidR="00A03B5B" w:rsidRDefault="00A03B5B" w:rsidP="00A03B5B">
      <w:pPr>
        <w:jc w:val="center"/>
      </w:pPr>
    </w:p>
    <w:p w14:paraId="7C428296" w14:textId="77777777" w:rsidR="00A03B5B" w:rsidRDefault="00A03B5B" w:rsidP="000E19D4">
      <w:pPr>
        <w:jc w:val="center"/>
      </w:pPr>
    </w:p>
    <w:p w14:paraId="7B5006C7" w14:textId="37EFB4D2" w:rsidR="00D92607" w:rsidRDefault="00000000" w:rsidP="000E19D4">
      <w:pPr>
        <w:jc w:val="center"/>
      </w:pPr>
      <w:hyperlink r:id="rId15" w:history="1">
        <w:r w:rsidR="00A03B5B" w:rsidRPr="00D36D3E">
          <w:rPr>
            <w:rStyle w:val="Hipercze"/>
          </w:rPr>
          <w:t>https://www.rp.pl/zdrowie/art36053791-60-proc-ozdrowiencow-z-zapaleniem-miesnia-sercowego</w:t>
        </w:r>
      </w:hyperlink>
      <w:r w:rsidR="00D92607">
        <w:t xml:space="preserve"> | 11.04.2022.</w:t>
      </w:r>
    </w:p>
    <w:p w14:paraId="7A07D780" w14:textId="0847DBBB" w:rsidR="00D92607" w:rsidRDefault="00D92607" w:rsidP="000E19D4">
      <w:pPr>
        <w:jc w:val="center"/>
      </w:pPr>
      <w:r>
        <w:rPr>
          <w:noProof/>
        </w:rPr>
        <w:drawing>
          <wp:inline distT="0" distB="0" distL="0" distR="0" wp14:anchorId="5C94DB47" wp14:editId="66001553">
            <wp:extent cx="8134350" cy="16764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134350" cy="1676400"/>
                    </a:xfrm>
                    <a:prstGeom prst="rect">
                      <a:avLst/>
                    </a:prstGeom>
                    <a:noFill/>
                    <a:ln>
                      <a:noFill/>
                    </a:ln>
                  </pic:spPr>
                </pic:pic>
              </a:graphicData>
            </a:graphic>
          </wp:inline>
        </w:drawing>
      </w:r>
    </w:p>
    <w:p w14:paraId="78D55594" w14:textId="77777777" w:rsidR="00D92607" w:rsidRDefault="00D92607" w:rsidP="000E19D4">
      <w:pPr>
        <w:jc w:val="center"/>
        <w:rPr>
          <w:rFonts w:ascii="Georgia" w:hAnsi="Georgia"/>
          <w:color w:val="2C2E2F"/>
          <w:sz w:val="29"/>
          <w:szCs w:val="29"/>
          <w:shd w:val="clear" w:color="auto" w:fill="FFFFFF"/>
        </w:rPr>
      </w:pPr>
    </w:p>
    <w:p w14:paraId="47C5384D" w14:textId="0D936FB1" w:rsidR="00D92607" w:rsidRDefault="00D92607" w:rsidP="000E19D4">
      <w:pPr>
        <w:jc w:val="center"/>
        <w:rPr>
          <w:rFonts w:ascii="Georgia" w:hAnsi="Georgia"/>
          <w:color w:val="2C2E2F"/>
          <w:sz w:val="29"/>
          <w:szCs w:val="29"/>
          <w:shd w:val="clear" w:color="auto" w:fill="FFFFFF"/>
        </w:rPr>
      </w:pPr>
      <w:r>
        <w:rPr>
          <w:rFonts w:ascii="Georgia" w:hAnsi="Georgia"/>
          <w:color w:val="2C2E2F"/>
          <w:sz w:val="29"/>
          <w:szCs w:val="29"/>
          <w:shd w:val="clear" w:color="auto" w:fill="FFFFFF"/>
        </w:rPr>
        <w:t>„95 proc. społeczeństwa ma przeciwciała nabyte w wyniku szczepienia bądź przechorowania COVID-19 – powiedział w Radiu Wrocław Adam Niedzielski. Szef resortu zdrowia podkreślił też, że jak na razie nie ma żadnej nowej mutacji koronawirusa, która by „by była oceniana przez społeczność międzynarodową jako takie ryzyko, które mogłoby przywrócić falę zachorowań”.</w:t>
      </w:r>
    </w:p>
    <w:p w14:paraId="6C308548" w14:textId="1C760CE6" w:rsidR="00726A65" w:rsidRDefault="00726A65" w:rsidP="000E19D4">
      <w:pPr>
        <w:jc w:val="center"/>
        <w:rPr>
          <w:rFonts w:ascii="Georgia" w:hAnsi="Georgia"/>
          <w:color w:val="2C2E2F"/>
          <w:sz w:val="29"/>
          <w:szCs w:val="29"/>
          <w:shd w:val="clear" w:color="auto" w:fill="FFFFFF"/>
        </w:rPr>
      </w:pPr>
    </w:p>
    <w:p w14:paraId="77D9A333" w14:textId="72E55048" w:rsidR="00726A65" w:rsidRDefault="00726A65" w:rsidP="000E19D4">
      <w:pPr>
        <w:jc w:val="center"/>
        <w:rPr>
          <w:rFonts w:ascii="Georgia" w:hAnsi="Georgia"/>
          <w:color w:val="2C2E2F"/>
          <w:sz w:val="29"/>
          <w:szCs w:val="29"/>
          <w:shd w:val="clear" w:color="auto" w:fill="FFFFFF"/>
        </w:rPr>
      </w:pPr>
      <w:r>
        <w:rPr>
          <w:rFonts w:ascii="Georgia" w:hAnsi="Georgia"/>
          <w:noProof/>
          <w:color w:val="2C2E2F"/>
          <w:sz w:val="29"/>
          <w:szCs w:val="29"/>
          <w:shd w:val="clear" w:color="auto" w:fill="FFFFFF"/>
        </w:rPr>
        <w:lastRenderedPageBreak/>
        <w:drawing>
          <wp:inline distT="0" distB="0" distL="0" distR="0" wp14:anchorId="3C0BCAA0" wp14:editId="5F841C29">
            <wp:extent cx="7600900" cy="5286375"/>
            <wp:effectExtent l="0" t="0" r="63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603565" cy="5288229"/>
                    </a:xfrm>
                    <a:prstGeom prst="rect">
                      <a:avLst/>
                    </a:prstGeom>
                    <a:noFill/>
                    <a:ln>
                      <a:noFill/>
                    </a:ln>
                  </pic:spPr>
                </pic:pic>
              </a:graphicData>
            </a:graphic>
          </wp:inline>
        </w:drawing>
      </w:r>
    </w:p>
    <w:p w14:paraId="37EBE182" w14:textId="77777777" w:rsidR="00D92607" w:rsidRDefault="00D92607" w:rsidP="000E19D4">
      <w:pPr>
        <w:jc w:val="center"/>
        <w:rPr>
          <w:rFonts w:ascii="Georgia" w:hAnsi="Georgia"/>
          <w:color w:val="2C2E2F"/>
          <w:sz w:val="29"/>
          <w:szCs w:val="29"/>
          <w:shd w:val="clear" w:color="auto" w:fill="FFFFFF"/>
        </w:rPr>
      </w:pPr>
    </w:p>
    <w:p w14:paraId="4122D509" w14:textId="7344C259" w:rsidR="00D92607" w:rsidRDefault="00D92607" w:rsidP="000E19D4">
      <w:pPr>
        <w:jc w:val="center"/>
        <w:rPr>
          <w:rFonts w:ascii="Georgia" w:hAnsi="Georgia"/>
          <w:color w:val="2C2E2F"/>
          <w:sz w:val="29"/>
          <w:szCs w:val="29"/>
          <w:shd w:val="clear" w:color="auto" w:fill="FFFFFF"/>
        </w:rPr>
      </w:pPr>
      <w:r>
        <w:rPr>
          <w:rFonts w:ascii="Georgia" w:hAnsi="Georgia"/>
          <w:color w:val="2C2E2F"/>
          <w:sz w:val="29"/>
          <w:szCs w:val="29"/>
          <w:shd w:val="clear" w:color="auto" w:fill="FFFFFF"/>
        </w:rPr>
        <w:lastRenderedPageBreak/>
        <w:t>– Przechorowanie zakażenia SARS-CoV-2 chroni niezbyt długo, na ogół 3-4 miesiące. Lepsze zwiększenie odporności uzyskuje się przez szczepienia, zwykle trwa ona 5–6 miesięcy. Wirus będzie jednak krążył i trzeba będzie co jakiś czas się doszczepiać – tłumaczyła prof. Paradowska-Stankiewicz.</w:t>
      </w:r>
    </w:p>
    <w:p w14:paraId="2FE0D1BC" w14:textId="1A4C22D9" w:rsidR="00726A65" w:rsidRDefault="00726A65" w:rsidP="000E19D4">
      <w:pPr>
        <w:jc w:val="center"/>
        <w:rPr>
          <w:rFonts w:ascii="Georgia" w:hAnsi="Georgia"/>
          <w:color w:val="2C2E2F"/>
          <w:sz w:val="29"/>
          <w:szCs w:val="29"/>
          <w:shd w:val="clear" w:color="auto" w:fill="FFFFFF"/>
        </w:rPr>
      </w:pPr>
      <w:r>
        <w:rPr>
          <w:rFonts w:ascii="Georgia" w:hAnsi="Georgia"/>
          <w:noProof/>
          <w:color w:val="2C2E2F"/>
          <w:sz w:val="29"/>
          <w:szCs w:val="29"/>
          <w:shd w:val="clear" w:color="auto" w:fill="FFFFFF"/>
        </w:rPr>
        <w:drawing>
          <wp:inline distT="0" distB="0" distL="0" distR="0" wp14:anchorId="75E1AC15" wp14:editId="6D9385E1">
            <wp:extent cx="5979512" cy="4743436"/>
            <wp:effectExtent l="0" t="0" r="2540" b="63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83996" cy="4746993"/>
                    </a:xfrm>
                    <a:prstGeom prst="rect">
                      <a:avLst/>
                    </a:prstGeom>
                    <a:noFill/>
                    <a:ln>
                      <a:noFill/>
                    </a:ln>
                  </pic:spPr>
                </pic:pic>
              </a:graphicData>
            </a:graphic>
          </wp:inline>
        </w:drawing>
      </w:r>
    </w:p>
    <w:p w14:paraId="2693AD5E" w14:textId="77777777" w:rsidR="00A03B5B" w:rsidRDefault="00A03B5B" w:rsidP="000E19D4">
      <w:pPr>
        <w:jc w:val="center"/>
        <w:rPr>
          <w:rFonts w:ascii="Georgia" w:hAnsi="Georgia"/>
          <w:color w:val="2C2E2F"/>
          <w:sz w:val="29"/>
          <w:szCs w:val="29"/>
          <w:shd w:val="clear" w:color="auto" w:fill="FFFFFF"/>
        </w:rPr>
      </w:pPr>
    </w:p>
    <w:p w14:paraId="146131A6" w14:textId="77777777" w:rsidR="00A03B5B" w:rsidRDefault="00A03B5B" w:rsidP="000E19D4">
      <w:pPr>
        <w:jc w:val="center"/>
        <w:rPr>
          <w:rFonts w:ascii="Georgia" w:hAnsi="Georgia"/>
          <w:color w:val="2C2E2F"/>
          <w:sz w:val="29"/>
          <w:szCs w:val="29"/>
          <w:shd w:val="clear" w:color="auto" w:fill="FFFFFF"/>
        </w:rPr>
      </w:pPr>
    </w:p>
    <w:p w14:paraId="5F898303" w14:textId="77777777" w:rsidR="00A03B5B" w:rsidRDefault="00A03B5B" w:rsidP="000E19D4">
      <w:pPr>
        <w:jc w:val="center"/>
        <w:rPr>
          <w:rFonts w:ascii="Georgia" w:hAnsi="Georgia"/>
          <w:color w:val="2C2E2F"/>
          <w:sz w:val="29"/>
          <w:szCs w:val="29"/>
          <w:shd w:val="clear" w:color="auto" w:fill="FFFFFF"/>
        </w:rPr>
      </w:pPr>
    </w:p>
    <w:p w14:paraId="2FEA5CE4" w14:textId="77777777" w:rsidR="00A03B5B" w:rsidRDefault="00A03B5B" w:rsidP="000E19D4">
      <w:pPr>
        <w:jc w:val="center"/>
        <w:rPr>
          <w:rFonts w:ascii="Georgia" w:hAnsi="Georgia"/>
          <w:color w:val="2C2E2F"/>
          <w:sz w:val="29"/>
          <w:szCs w:val="29"/>
          <w:shd w:val="clear" w:color="auto" w:fill="FFFFFF"/>
        </w:rPr>
      </w:pPr>
    </w:p>
    <w:p w14:paraId="7B74BFFE" w14:textId="3973F0D1" w:rsidR="00D92607" w:rsidRDefault="00D92607" w:rsidP="000E19D4">
      <w:pPr>
        <w:jc w:val="center"/>
        <w:rPr>
          <w:rFonts w:ascii="Georgia" w:hAnsi="Georgia"/>
          <w:color w:val="2C2E2F"/>
          <w:sz w:val="29"/>
          <w:szCs w:val="29"/>
          <w:shd w:val="clear" w:color="auto" w:fill="FFFFFF"/>
        </w:rPr>
      </w:pPr>
      <w:r>
        <w:rPr>
          <w:rFonts w:ascii="Georgia" w:hAnsi="Georgia"/>
          <w:color w:val="2C2E2F"/>
          <w:sz w:val="29"/>
          <w:szCs w:val="29"/>
          <w:shd w:val="clear" w:color="auto" w:fill="FFFFFF"/>
        </w:rPr>
        <w:t>W poniedziałek Ministerstwo Zdrowia poinformowało o 381 nowych zakażeniach. Jednak w ciągu doby wykonano zaledwie 6,6 tys. testów. Jest ich mało, bo od kwietnia nie są one już finansowane z Funduszu Przeciwdziałania Covid-19.</w:t>
      </w:r>
    </w:p>
    <w:p w14:paraId="495E8DFE" w14:textId="77777777" w:rsidR="00A03B5B" w:rsidRDefault="00A03B5B" w:rsidP="000E19D4">
      <w:pPr>
        <w:jc w:val="center"/>
        <w:rPr>
          <w:rFonts w:ascii="Georgia" w:hAnsi="Georgia"/>
          <w:color w:val="2C2E2F"/>
          <w:sz w:val="29"/>
          <w:szCs w:val="29"/>
          <w:shd w:val="clear" w:color="auto" w:fill="FFFFFF"/>
        </w:rPr>
      </w:pPr>
    </w:p>
    <w:p w14:paraId="659D5E40" w14:textId="3A1FD2AC" w:rsidR="00726A65" w:rsidRDefault="00726A65" w:rsidP="000E19D4">
      <w:pPr>
        <w:jc w:val="center"/>
        <w:rPr>
          <w:rFonts w:ascii="Georgia" w:hAnsi="Georgia"/>
          <w:color w:val="2C2E2F"/>
          <w:sz w:val="29"/>
          <w:szCs w:val="29"/>
          <w:shd w:val="clear" w:color="auto" w:fill="FFFFFF"/>
        </w:rPr>
      </w:pPr>
      <w:r>
        <w:rPr>
          <w:rFonts w:ascii="Georgia" w:hAnsi="Georgia"/>
          <w:color w:val="2C2E2F"/>
          <w:sz w:val="29"/>
          <w:szCs w:val="29"/>
          <w:shd w:val="clear" w:color="auto" w:fill="FFFFFF"/>
        </w:rPr>
        <w:t>?????????????</w:t>
      </w:r>
    </w:p>
    <w:p w14:paraId="71E1D2B8" w14:textId="77777777" w:rsidR="00A03B5B" w:rsidRDefault="00A03B5B" w:rsidP="000E19D4">
      <w:pPr>
        <w:jc w:val="center"/>
        <w:rPr>
          <w:rFonts w:ascii="Georgia" w:hAnsi="Georgia"/>
          <w:color w:val="2C2E2F"/>
          <w:sz w:val="29"/>
          <w:szCs w:val="29"/>
          <w:shd w:val="clear" w:color="auto" w:fill="FFFFFF"/>
        </w:rPr>
      </w:pPr>
    </w:p>
    <w:p w14:paraId="4C63FDD2" w14:textId="4E24E647" w:rsidR="00D92607" w:rsidRDefault="00D92607" w:rsidP="000E19D4">
      <w:pPr>
        <w:jc w:val="center"/>
        <w:rPr>
          <w:rFonts w:ascii="Georgia" w:hAnsi="Georgia"/>
          <w:color w:val="2C2E2F"/>
          <w:sz w:val="29"/>
          <w:szCs w:val="29"/>
          <w:shd w:val="clear" w:color="auto" w:fill="FFFFFF"/>
        </w:rPr>
      </w:pPr>
      <w:r>
        <w:rPr>
          <w:rFonts w:ascii="Georgia" w:hAnsi="Georgia"/>
          <w:color w:val="2C2E2F"/>
          <w:sz w:val="29"/>
          <w:szCs w:val="29"/>
          <w:shd w:val="clear" w:color="auto" w:fill="FFFFFF"/>
        </w:rPr>
        <w:t>Aż 60 proc. ozdrowieńców miało oznaki zapalenia mięśnia sercowego, a 30 proc. mgły mózgowej – mówiła podczas tej samej konferencji dr n. med. Grażyna Cholewińska, dyrektor ds. medycznych w Wojewódzkim Szpitalu Zakaźnym w Warszawie i konsultantka wojewódzka w dziedzinie chorób zakaźnych.</w:t>
      </w:r>
    </w:p>
    <w:p w14:paraId="78A31838" w14:textId="2F08FE0B" w:rsidR="00726A65" w:rsidRDefault="00726A65" w:rsidP="000E19D4">
      <w:pPr>
        <w:jc w:val="center"/>
      </w:pPr>
      <w:r>
        <w:rPr>
          <w:rFonts w:ascii="Georgia" w:hAnsi="Georgia"/>
          <w:noProof/>
          <w:color w:val="2C2E2F"/>
          <w:sz w:val="29"/>
          <w:szCs w:val="29"/>
          <w:shd w:val="clear" w:color="auto" w:fill="FFFFFF"/>
        </w:rPr>
        <w:lastRenderedPageBreak/>
        <w:drawing>
          <wp:inline distT="0" distB="0" distL="0" distR="0" wp14:anchorId="627925BA" wp14:editId="04904DE5">
            <wp:extent cx="5962650" cy="5838825"/>
            <wp:effectExtent l="0" t="0" r="0" b="952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62650" cy="5838825"/>
                    </a:xfrm>
                    <a:prstGeom prst="rect">
                      <a:avLst/>
                    </a:prstGeom>
                    <a:noFill/>
                    <a:ln>
                      <a:noFill/>
                    </a:ln>
                  </pic:spPr>
                </pic:pic>
              </a:graphicData>
            </a:graphic>
          </wp:inline>
        </w:drawing>
      </w:r>
    </w:p>
    <w:p w14:paraId="4D1DE68B" w14:textId="2D4B88EC" w:rsidR="0089008C" w:rsidRDefault="0089008C" w:rsidP="000C48E7">
      <w:pPr>
        <w:jc w:val="center"/>
      </w:pPr>
      <w:r>
        <w:rPr>
          <w:noProof/>
        </w:rPr>
        <w:lastRenderedPageBreak/>
        <w:drawing>
          <wp:inline distT="0" distB="0" distL="0" distR="0" wp14:anchorId="14B621D8" wp14:editId="49EB028D">
            <wp:extent cx="7232194" cy="5419725"/>
            <wp:effectExtent l="0" t="0" r="698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34646" cy="5421563"/>
                    </a:xfrm>
                    <a:prstGeom prst="rect">
                      <a:avLst/>
                    </a:prstGeom>
                    <a:noFill/>
                    <a:ln>
                      <a:noFill/>
                    </a:ln>
                  </pic:spPr>
                </pic:pic>
              </a:graphicData>
            </a:graphic>
          </wp:inline>
        </w:drawing>
      </w:r>
      <w:r>
        <w:rPr>
          <w:noProof/>
        </w:rPr>
        <w:lastRenderedPageBreak/>
        <w:drawing>
          <wp:inline distT="0" distB="0" distL="0" distR="0" wp14:anchorId="13D8246D" wp14:editId="29697E6F">
            <wp:extent cx="8886825" cy="2400300"/>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86825" cy="2400300"/>
                    </a:xfrm>
                    <a:prstGeom prst="rect">
                      <a:avLst/>
                    </a:prstGeom>
                    <a:noFill/>
                    <a:ln>
                      <a:noFill/>
                    </a:ln>
                  </pic:spPr>
                </pic:pic>
              </a:graphicData>
            </a:graphic>
          </wp:inline>
        </w:drawing>
      </w:r>
      <w:r>
        <w:rPr>
          <w:noProof/>
        </w:rPr>
        <w:drawing>
          <wp:inline distT="0" distB="0" distL="0" distR="0" wp14:anchorId="26B44686" wp14:editId="70D768C6">
            <wp:extent cx="7791450" cy="33528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2">
                      <a:extLst>
                        <a:ext uri="{28A0092B-C50C-407E-A947-70E740481C1C}">
                          <a14:useLocalDpi xmlns:a14="http://schemas.microsoft.com/office/drawing/2010/main" val="0"/>
                        </a:ext>
                      </a:extLst>
                    </a:blip>
                    <a:srcRect t="42578"/>
                    <a:stretch/>
                  </pic:blipFill>
                  <pic:spPr bwMode="auto">
                    <a:xfrm>
                      <a:off x="0" y="0"/>
                      <a:ext cx="7791450" cy="3352800"/>
                    </a:xfrm>
                    <a:prstGeom prst="rect">
                      <a:avLst/>
                    </a:prstGeom>
                    <a:noFill/>
                    <a:ln>
                      <a:noFill/>
                    </a:ln>
                    <a:extLst>
                      <a:ext uri="{53640926-AAD7-44D8-BBD7-CCE9431645EC}">
                        <a14:shadowObscured xmlns:a14="http://schemas.microsoft.com/office/drawing/2010/main"/>
                      </a:ext>
                    </a:extLst>
                  </pic:spPr>
                </pic:pic>
              </a:graphicData>
            </a:graphic>
          </wp:inline>
        </w:drawing>
      </w:r>
    </w:p>
    <w:p w14:paraId="5B049B70" w14:textId="77777777" w:rsidR="000E19D4" w:rsidRDefault="000E19D4" w:rsidP="000C48E7">
      <w:pPr>
        <w:jc w:val="center"/>
      </w:pPr>
    </w:p>
    <w:p w14:paraId="5C1D63CD" w14:textId="77777777" w:rsidR="000E19D4" w:rsidRDefault="000E19D4" w:rsidP="000C48E7">
      <w:pPr>
        <w:jc w:val="center"/>
      </w:pPr>
    </w:p>
    <w:p w14:paraId="55DEFB6C" w14:textId="7F5DCC8F" w:rsidR="000E19D4" w:rsidRDefault="000E19D4" w:rsidP="000C48E7">
      <w:pPr>
        <w:jc w:val="center"/>
      </w:pPr>
    </w:p>
    <w:p w14:paraId="4C7D838F" w14:textId="77777777" w:rsidR="00A03B5B" w:rsidRDefault="00A03B5B" w:rsidP="000C48E7">
      <w:pPr>
        <w:jc w:val="center"/>
      </w:pPr>
    </w:p>
    <w:p w14:paraId="13291007" w14:textId="77777777" w:rsidR="000E19D4" w:rsidRDefault="000E19D4" w:rsidP="000C48E7">
      <w:pPr>
        <w:jc w:val="center"/>
      </w:pPr>
    </w:p>
    <w:p w14:paraId="65FF15FF" w14:textId="66603047" w:rsidR="0089008C" w:rsidRDefault="000E19D4" w:rsidP="000C48E7">
      <w:pPr>
        <w:jc w:val="center"/>
      </w:pPr>
      <w:r>
        <w:rPr>
          <w:noProof/>
        </w:rPr>
        <w:drawing>
          <wp:inline distT="0" distB="0" distL="0" distR="0" wp14:anchorId="35B3E96F" wp14:editId="520F0E0E">
            <wp:extent cx="8877300" cy="225742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877300" cy="2257425"/>
                    </a:xfrm>
                    <a:prstGeom prst="rect">
                      <a:avLst/>
                    </a:prstGeom>
                    <a:noFill/>
                    <a:ln>
                      <a:noFill/>
                    </a:ln>
                  </pic:spPr>
                </pic:pic>
              </a:graphicData>
            </a:graphic>
          </wp:inline>
        </w:drawing>
      </w:r>
    </w:p>
    <w:p w14:paraId="2D7D576B" w14:textId="77777777" w:rsidR="0089008C" w:rsidRDefault="0089008C" w:rsidP="000C48E7">
      <w:pPr>
        <w:jc w:val="center"/>
      </w:pPr>
    </w:p>
    <w:p w14:paraId="16061EB6" w14:textId="2958962A" w:rsidR="0089008C" w:rsidRDefault="0089008C" w:rsidP="000C48E7">
      <w:pPr>
        <w:jc w:val="center"/>
      </w:pPr>
    </w:p>
    <w:p w14:paraId="468596E2" w14:textId="1E38E20A" w:rsidR="000E19D4" w:rsidRDefault="000E19D4" w:rsidP="000C48E7">
      <w:pPr>
        <w:jc w:val="center"/>
      </w:pPr>
    </w:p>
    <w:p w14:paraId="074463F7" w14:textId="65BBB566" w:rsidR="000E19D4" w:rsidRDefault="000E19D4" w:rsidP="000C48E7">
      <w:pPr>
        <w:jc w:val="center"/>
      </w:pPr>
    </w:p>
    <w:p w14:paraId="6D2AEC82" w14:textId="22C02AFE" w:rsidR="000E19D4" w:rsidRDefault="000E19D4" w:rsidP="000C48E7">
      <w:pPr>
        <w:jc w:val="center"/>
      </w:pPr>
    </w:p>
    <w:p w14:paraId="413E1E2D" w14:textId="77777777" w:rsidR="000E19D4" w:rsidRDefault="000E19D4" w:rsidP="000C48E7">
      <w:pPr>
        <w:jc w:val="center"/>
      </w:pPr>
    </w:p>
    <w:p w14:paraId="690956AE" w14:textId="114DB7B9" w:rsidR="000C48E7" w:rsidRPr="000C48E7" w:rsidRDefault="00000000" w:rsidP="000C48E7">
      <w:pPr>
        <w:jc w:val="center"/>
        <w:rPr>
          <w:b/>
          <w:bCs/>
          <w:sz w:val="86"/>
          <w:szCs w:val="86"/>
        </w:rPr>
      </w:pPr>
      <w:hyperlink r:id="rId24" w:history="1">
        <w:r w:rsidR="0089008C" w:rsidRPr="00D36D3E">
          <w:rPr>
            <w:rStyle w:val="Hipercze"/>
            <w:b/>
            <w:bCs/>
            <w:sz w:val="86"/>
            <w:szCs w:val="86"/>
          </w:rPr>
          <w:t>www.NoweSpektrum.pl/sklep</w:t>
        </w:r>
      </w:hyperlink>
    </w:p>
    <w:p w14:paraId="4E74D59B" w14:textId="0538FBFB" w:rsidR="00B314CC" w:rsidRDefault="00EA56CD" w:rsidP="002404D3">
      <w:pPr>
        <w:jc w:val="center"/>
        <w:rPr>
          <w:rFonts w:ascii="Arial" w:hAnsi="Arial" w:cs="Arial"/>
          <w:color w:val="042337"/>
          <w:sz w:val="29"/>
          <w:szCs w:val="29"/>
          <w:shd w:val="clear" w:color="auto" w:fill="FFFFFF"/>
        </w:rPr>
      </w:pPr>
      <w:r>
        <w:rPr>
          <w:rFonts w:ascii="Arial" w:hAnsi="Arial" w:cs="Arial"/>
          <w:noProof/>
          <w:color w:val="042337"/>
          <w:sz w:val="29"/>
          <w:szCs w:val="29"/>
          <w:shd w:val="clear" w:color="auto" w:fill="FFFFFF"/>
        </w:rPr>
        <w:drawing>
          <wp:inline distT="0" distB="0" distL="0" distR="0" wp14:anchorId="762786D9" wp14:editId="5EACBE82">
            <wp:extent cx="6741644" cy="3829050"/>
            <wp:effectExtent l="0" t="0" r="254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5">
                      <a:extLst>
                        <a:ext uri="{28A0092B-C50C-407E-A947-70E740481C1C}">
                          <a14:useLocalDpi xmlns:a14="http://schemas.microsoft.com/office/drawing/2010/main" val="0"/>
                        </a:ext>
                      </a:extLst>
                    </a:blip>
                    <a:srcRect t="37299" b="30784"/>
                    <a:stretch/>
                  </pic:blipFill>
                  <pic:spPr bwMode="auto">
                    <a:xfrm>
                      <a:off x="0" y="0"/>
                      <a:ext cx="6837763" cy="3883643"/>
                    </a:xfrm>
                    <a:prstGeom prst="rect">
                      <a:avLst/>
                    </a:prstGeom>
                    <a:noFill/>
                    <a:ln>
                      <a:noFill/>
                    </a:ln>
                    <a:extLst>
                      <a:ext uri="{53640926-AAD7-44D8-BBD7-CCE9431645EC}">
                        <a14:shadowObscured xmlns:a14="http://schemas.microsoft.com/office/drawing/2010/main"/>
                      </a:ext>
                    </a:extLst>
                  </pic:spPr>
                </pic:pic>
              </a:graphicData>
            </a:graphic>
          </wp:inline>
        </w:drawing>
      </w:r>
    </w:p>
    <w:p w14:paraId="7E070C67" w14:textId="6E34A34B" w:rsidR="002404D3" w:rsidRDefault="00000000" w:rsidP="002404D3">
      <w:pPr>
        <w:jc w:val="center"/>
        <w:rPr>
          <w:rStyle w:val="Hipercze"/>
          <w:b/>
          <w:bCs/>
          <w:sz w:val="96"/>
          <w:szCs w:val="96"/>
        </w:rPr>
      </w:pPr>
      <w:hyperlink r:id="rId26" w:history="1">
        <w:r w:rsidR="00086B04" w:rsidRPr="00EA56CD">
          <w:rPr>
            <w:rStyle w:val="Hipercze"/>
            <w:b/>
            <w:bCs/>
            <w:sz w:val="96"/>
            <w:szCs w:val="96"/>
          </w:rPr>
          <w:t>www.NoweSpektrum.pl/wsparcie</w:t>
        </w:r>
      </w:hyperlink>
    </w:p>
    <w:p w14:paraId="1227C60B" w14:textId="0B0BF273" w:rsidR="00295A41" w:rsidRPr="001A6CBF" w:rsidRDefault="00295A41" w:rsidP="001A6CBF">
      <w:pPr>
        <w:jc w:val="center"/>
        <w:rPr>
          <w:rFonts w:ascii="Arial" w:hAnsi="Arial" w:cs="Arial"/>
        </w:rPr>
      </w:pPr>
      <w:r>
        <w:rPr>
          <w:rFonts w:ascii="Arial" w:hAnsi="Arial" w:cs="Arial"/>
          <w:noProof/>
        </w:rPr>
        <w:lastRenderedPageBreak/>
        <w:drawing>
          <wp:inline distT="0" distB="0" distL="0" distR="0" wp14:anchorId="106DB865" wp14:editId="4790E2C7">
            <wp:extent cx="8063525" cy="53816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104562" cy="5409013"/>
                    </a:xfrm>
                    <a:prstGeom prst="rect">
                      <a:avLst/>
                    </a:prstGeom>
                    <a:noFill/>
                    <a:ln>
                      <a:noFill/>
                    </a:ln>
                  </pic:spPr>
                </pic:pic>
              </a:graphicData>
            </a:graphic>
          </wp:inline>
        </w:drawing>
      </w:r>
    </w:p>
    <w:p w14:paraId="569D3A5E" w14:textId="3E7DE4B1" w:rsidR="00BC5A4B" w:rsidRDefault="00CF2621" w:rsidP="00BC5A4B">
      <w:pPr>
        <w:jc w:val="center"/>
        <w:rPr>
          <w:rFonts w:ascii="Arial" w:hAnsi="Arial" w:cs="Arial"/>
        </w:rPr>
      </w:pPr>
      <w:r>
        <w:rPr>
          <w:rFonts w:ascii="Arial" w:hAnsi="Arial" w:cs="Arial"/>
          <w:noProof/>
        </w:rPr>
        <w:lastRenderedPageBreak/>
        <w:drawing>
          <wp:inline distT="0" distB="0" distL="0" distR="0" wp14:anchorId="3F3EABAA" wp14:editId="7EDB24ED">
            <wp:extent cx="8067675" cy="5384393"/>
            <wp:effectExtent l="0" t="0" r="0" b="698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081155" cy="5393389"/>
                    </a:xfrm>
                    <a:prstGeom prst="rect">
                      <a:avLst/>
                    </a:prstGeom>
                    <a:noFill/>
                    <a:ln>
                      <a:noFill/>
                    </a:ln>
                  </pic:spPr>
                </pic:pic>
              </a:graphicData>
            </a:graphic>
          </wp:inline>
        </w:drawing>
      </w:r>
    </w:p>
    <w:p w14:paraId="68D50069" w14:textId="77777777" w:rsidR="00BC5A4B" w:rsidRDefault="00BC5A4B" w:rsidP="00BC5A4B">
      <w:pPr>
        <w:spacing w:before="100" w:beforeAutospacing="1" w:after="100" w:afterAutospacing="1" w:line="240" w:lineRule="auto"/>
        <w:jc w:val="center"/>
      </w:pPr>
      <w:r>
        <w:rPr>
          <w:noProof/>
        </w:rPr>
        <w:lastRenderedPageBreak/>
        <w:drawing>
          <wp:inline distT="0" distB="0" distL="0" distR="0" wp14:anchorId="37072841" wp14:editId="28A024C6">
            <wp:extent cx="5287525" cy="2781300"/>
            <wp:effectExtent l="0" t="0" r="889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13408" cy="2794915"/>
                    </a:xfrm>
                    <a:prstGeom prst="rect">
                      <a:avLst/>
                    </a:prstGeom>
                    <a:noFill/>
                    <a:ln>
                      <a:noFill/>
                    </a:ln>
                  </pic:spPr>
                </pic:pic>
              </a:graphicData>
            </a:graphic>
          </wp:inline>
        </w:drawing>
      </w:r>
      <w:r>
        <w:t xml:space="preserve"> </w:t>
      </w:r>
    </w:p>
    <w:p w14:paraId="4E7DBB4C" w14:textId="77777777" w:rsidR="00BC5A4B" w:rsidRDefault="00BC5A4B" w:rsidP="00BC5A4B">
      <w:pPr>
        <w:jc w:val="center"/>
        <w:rPr>
          <w:rFonts w:ascii="Rubik" w:hAnsi="Rubik"/>
          <w:b/>
          <w:bCs/>
          <w:color w:val="444444"/>
          <w:sz w:val="40"/>
          <w:szCs w:val="40"/>
          <w:shd w:val="clear" w:color="auto" w:fill="FAFAFA"/>
        </w:rPr>
      </w:pPr>
      <w:r>
        <w:rPr>
          <w:rFonts w:ascii="Rubik" w:hAnsi="Rubik"/>
          <w:b/>
          <w:bCs/>
          <w:color w:val="444444"/>
          <w:sz w:val="40"/>
          <w:szCs w:val="40"/>
          <w:shd w:val="clear" w:color="auto" w:fill="FAFAFA"/>
        </w:rPr>
        <w:t>Fundacja Nowe Spektrum</w:t>
      </w:r>
    </w:p>
    <w:p w14:paraId="488735D0" w14:textId="77777777" w:rsidR="00BC5A4B" w:rsidRDefault="00BC5A4B" w:rsidP="00BC5A4B">
      <w:pPr>
        <w:jc w:val="center"/>
        <w:rPr>
          <w:rFonts w:ascii="Rubik" w:hAnsi="Rubik"/>
          <w:color w:val="444444"/>
          <w:sz w:val="40"/>
          <w:szCs w:val="40"/>
          <w:shd w:val="clear" w:color="auto" w:fill="FAFAFA"/>
        </w:rPr>
      </w:pPr>
      <w:r>
        <w:rPr>
          <w:rFonts w:ascii="Rubik" w:hAnsi="Rubik"/>
          <w:color w:val="444444"/>
          <w:sz w:val="40"/>
          <w:szCs w:val="40"/>
          <w:shd w:val="clear" w:color="auto" w:fill="FAFAFA"/>
        </w:rPr>
        <w:t>ul. Olszewskiego 34, 43-210 Kobiór</w:t>
      </w:r>
    </w:p>
    <w:p w14:paraId="0628594A" w14:textId="77777777" w:rsidR="00BC5A4B" w:rsidRDefault="00BC5A4B" w:rsidP="00BC5A4B">
      <w:pPr>
        <w:jc w:val="center"/>
        <w:rPr>
          <w:rFonts w:ascii="Rubik" w:hAnsi="Rubik"/>
          <w:color w:val="444444"/>
          <w:sz w:val="40"/>
          <w:szCs w:val="40"/>
          <w:shd w:val="clear" w:color="auto" w:fill="FAFAFA"/>
        </w:rPr>
      </w:pPr>
      <w:r>
        <w:rPr>
          <w:rFonts w:ascii="Rubik" w:hAnsi="Rubik"/>
          <w:color w:val="444444"/>
          <w:sz w:val="40"/>
          <w:szCs w:val="40"/>
          <w:shd w:val="clear" w:color="auto" w:fill="FAFAFA"/>
        </w:rPr>
        <w:t>NIP 6381845877, REGON 389571391, KRS 0000914240</w:t>
      </w:r>
    </w:p>
    <w:p w14:paraId="54F60E80" w14:textId="77777777" w:rsidR="00BC5A4B" w:rsidRDefault="00000000" w:rsidP="00BC5A4B">
      <w:pPr>
        <w:jc w:val="center"/>
        <w:rPr>
          <w:rFonts w:ascii="Rubik" w:hAnsi="Rubik"/>
          <w:color w:val="444444"/>
          <w:sz w:val="40"/>
          <w:szCs w:val="40"/>
          <w:shd w:val="clear" w:color="auto" w:fill="FAFAFA"/>
        </w:rPr>
      </w:pPr>
      <w:hyperlink r:id="rId30" w:history="1">
        <w:r w:rsidR="00BC5A4B" w:rsidRPr="005F60DD">
          <w:rPr>
            <w:rStyle w:val="Hipercze"/>
            <w:rFonts w:ascii="Rubik" w:hAnsi="Rubik"/>
            <w:sz w:val="40"/>
            <w:szCs w:val="40"/>
            <w:shd w:val="clear" w:color="auto" w:fill="FAFAFA"/>
          </w:rPr>
          <w:t>grzegorz@naszkobior.pl</w:t>
        </w:r>
      </w:hyperlink>
      <w:r w:rsidR="00BC5A4B">
        <w:rPr>
          <w:rFonts w:ascii="Rubik" w:hAnsi="Rubik"/>
          <w:color w:val="444444"/>
          <w:sz w:val="40"/>
          <w:szCs w:val="40"/>
          <w:shd w:val="clear" w:color="auto" w:fill="FAFAFA"/>
        </w:rPr>
        <w:t xml:space="preserve">   |   </w:t>
      </w:r>
      <w:hyperlink r:id="rId31" w:history="1">
        <w:r w:rsidR="00BC5A4B">
          <w:rPr>
            <w:rStyle w:val="Hipercze"/>
            <w:rFonts w:ascii="Rubik" w:hAnsi="Rubik"/>
            <w:sz w:val="40"/>
            <w:szCs w:val="40"/>
            <w:shd w:val="clear" w:color="auto" w:fill="FAFAFA"/>
          </w:rPr>
          <w:t>www.tosiesamokomentuje.pl/wsparcie</w:t>
        </w:r>
      </w:hyperlink>
      <w:r w:rsidR="00BC5A4B">
        <w:rPr>
          <w:rFonts w:ascii="Rubik" w:hAnsi="Rubik"/>
          <w:color w:val="444444"/>
          <w:sz w:val="40"/>
          <w:szCs w:val="40"/>
          <w:shd w:val="clear" w:color="auto" w:fill="FAFAFA"/>
        </w:rPr>
        <w:t xml:space="preserve"> </w:t>
      </w:r>
    </w:p>
    <w:p w14:paraId="7E971B30" w14:textId="77777777" w:rsidR="00BC5A4B" w:rsidRDefault="00BC5A4B" w:rsidP="00BC5A4B">
      <w:pPr>
        <w:jc w:val="center"/>
        <w:rPr>
          <w:rFonts w:ascii="Rubik" w:hAnsi="Rubik"/>
          <w:color w:val="444444"/>
          <w:sz w:val="40"/>
          <w:szCs w:val="40"/>
          <w:shd w:val="clear" w:color="auto" w:fill="FAFAFA"/>
        </w:rPr>
      </w:pPr>
    </w:p>
    <w:p w14:paraId="05FB06B6" w14:textId="4C8573AD" w:rsidR="00BC5A4B" w:rsidRDefault="00BC5A4B" w:rsidP="00BC5A4B">
      <w:pPr>
        <w:jc w:val="center"/>
        <w:rPr>
          <w:rFonts w:ascii="Rubik" w:hAnsi="Rubik"/>
          <w:b/>
          <w:bCs/>
          <w:color w:val="444444"/>
          <w:sz w:val="40"/>
          <w:szCs w:val="40"/>
          <w:shd w:val="clear" w:color="auto" w:fill="FAFAFA"/>
        </w:rPr>
      </w:pPr>
      <w:r>
        <w:rPr>
          <w:rFonts w:ascii="Rubik" w:hAnsi="Rubik"/>
          <w:b/>
          <w:bCs/>
          <w:color w:val="444444"/>
          <w:sz w:val="40"/>
          <w:szCs w:val="40"/>
          <w:shd w:val="clear" w:color="auto" w:fill="FAFAFA"/>
        </w:rPr>
        <w:t>DZIĘKUJĘ ZA WSPARCIE WALKI NA RZECZ POLSKI…</w:t>
      </w:r>
    </w:p>
    <w:p w14:paraId="6D5E5293" w14:textId="77777777" w:rsidR="00BC5A4B" w:rsidRDefault="00BC5A4B" w:rsidP="008448F8">
      <w:pPr>
        <w:jc w:val="center"/>
      </w:pPr>
    </w:p>
    <w:sectPr w:rsidR="00BC5A4B" w:rsidSect="00DF1AA3">
      <w:footerReference w:type="default" r:id="rId32"/>
      <w:pgSz w:w="16838" w:h="11906" w:orient="landscape"/>
      <w:pgMar w:top="1276"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C2937" w14:textId="77777777" w:rsidR="00BC2747" w:rsidRDefault="00BC2747" w:rsidP="002D3766">
      <w:pPr>
        <w:spacing w:after="0" w:line="240" w:lineRule="auto"/>
      </w:pPr>
      <w:r>
        <w:separator/>
      </w:r>
    </w:p>
  </w:endnote>
  <w:endnote w:type="continuationSeparator" w:id="0">
    <w:p w14:paraId="7B2093D1" w14:textId="77777777" w:rsidR="00BC2747" w:rsidRDefault="00BC2747" w:rsidP="002D37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Roboto Light">
    <w:charset w:val="00"/>
    <w:family w:val="auto"/>
    <w:pitch w:val="variable"/>
    <w:sig w:usb0="E00002FF" w:usb1="5000205B" w:usb2="00000020" w:usb3="00000000" w:csb0="0000019F" w:csb1="00000000"/>
  </w:font>
  <w:font w:name="Georgia">
    <w:panose1 w:val="02040502050405020303"/>
    <w:charset w:val="EE"/>
    <w:family w:val="roman"/>
    <w:pitch w:val="variable"/>
    <w:sig w:usb0="00000287" w:usb1="00000000" w:usb2="00000000" w:usb3="00000000" w:csb0="0000009F" w:csb1="00000000"/>
  </w:font>
  <w:font w:name="Rubik">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0196650"/>
      <w:docPartObj>
        <w:docPartGallery w:val="Page Numbers (Bottom of Page)"/>
        <w:docPartUnique/>
      </w:docPartObj>
    </w:sdtPr>
    <w:sdtContent>
      <w:p w14:paraId="5CD5B522" w14:textId="20425A40" w:rsidR="002D3766" w:rsidRDefault="002D3766">
        <w:pPr>
          <w:pStyle w:val="Stopka"/>
          <w:jc w:val="center"/>
        </w:pPr>
        <w:r>
          <w:fldChar w:fldCharType="begin"/>
        </w:r>
        <w:r>
          <w:instrText>PAGE   \* MERGEFORMAT</w:instrText>
        </w:r>
        <w:r>
          <w:fldChar w:fldCharType="separate"/>
        </w:r>
        <w:r>
          <w:t>2</w:t>
        </w:r>
        <w:r>
          <w:fldChar w:fldCharType="end"/>
        </w:r>
      </w:p>
    </w:sdtContent>
  </w:sdt>
  <w:p w14:paraId="0DF1BCEA" w14:textId="77777777" w:rsidR="002D3766" w:rsidRDefault="002D376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2E0DD6" w14:textId="77777777" w:rsidR="00BC2747" w:rsidRDefault="00BC2747" w:rsidP="002D3766">
      <w:pPr>
        <w:spacing w:after="0" w:line="240" w:lineRule="auto"/>
      </w:pPr>
      <w:r>
        <w:separator/>
      </w:r>
    </w:p>
  </w:footnote>
  <w:footnote w:type="continuationSeparator" w:id="0">
    <w:p w14:paraId="3BF0AC2F" w14:textId="77777777" w:rsidR="00BC2747" w:rsidRDefault="00BC2747" w:rsidP="002D376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0.5pt;height:10.5pt;visibility:visible;mso-wrap-style:square" o:bullet="t">
        <v:imagedata r:id="rId1" o:title=""/>
      </v:shape>
    </w:pict>
  </w:numPicBullet>
  <w:abstractNum w:abstractNumId="0" w15:restartNumberingAfterBreak="0">
    <w:nsid w:val="037672AE"/>
    <w:multiLevelType w:val="hybridMultilevel"/>
    <w:tmpl w:val="9B267C78"/>
    <w:lvl w:ilvl="0" w:tplc="50EE2CA8">
      <w:start w:val="39"/>
      <w:numFmt w:val="decimal"/>
      <w:lvlText w:val="%1."/>
      <w:lvlJc w:val="left"/>
      <w:pPr>
        <w:ind w:left="750" w:hanging="39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42B0652"/>
    <w:multiLevelType w:val="hybridMultilevel"/>
    <w:tmpl w:val="68E6BD7E"/>
    <w:lvl w:ilvl="0" w:tplc="2350FD12">
      <w:start w:val="1"/>
      <w:numFmt w:val="bullet"/>
      <w:lvlText w:val=""/>
      <w:lvlPicBulletId w:val="0"/>
      <w:lvlJc w:val="left"/>
      <w:pPr>
        <w:tabs>
          <w:tab w:val="num" w:pos="720"/>
        </w:tabs>
        <w:ind w:left="720" w:hanging="360"/>
      </w:pPr>
      <w:rPr>
        <w:rFonts w:ascii="Symbol" w:hAnsi="Symbol" w:hint="default"/>
      </w:rPr>
    </w:lvl>
    <w:lvl w:ilvl="1" w:tplc="29982394" w:tentative="1">
      <w:start w:val="1"/>
      <w:numFmt w:val="bullet"/>
      <w:lvlText w:val=""/>
      <w:lvlJc w:val="left"/>
      <w:pPr>
        <w:tabs>
          <w:tab w:val="num" w:pos="1440"/>
        </w:tabs>
        <w:ind w:left="1440" w:hanging="360"/>
      </w:pPr>
      <w:rPr>
        <w:rFonts w:ascii="Symbol" w:hAnsi="Symbol" w:hint="default"/>
      </w:rPr>
    </w:lvl>
    <w:lvl w:ilvl="2" w:tplc="2598B206" w:tentative="1">
      <w:start w:val="1"/>
      <w:numFmt w:val="bullet"/>
      <w:lvlText w:val=""/>
      <w:lvlJc w:val="left"/>
      <w:pPr>
        <w:tabs>
          <w:tab w:val="num" w:pos="2160"/>
        </w:tabs>
        <w:ind w:left="2160" w:hanging="360"/>
      </w:pPr>
      <w:rPr>
        <w:rFonts w:ascii="Symbol" w:hAnsi="Symbol" w:hint="default"/>
      </w:rPr>
    </w:lvl>
    <w:lvl w:ilvl="3" w:tplc="46A47134" w:tentative="1">
      <w:start w:val="1"/>
      <w:numFmt w:val="bullet"/>
      <w:lvlText w:val=""/>
      <w:lvlJc w:val="left"/>
      <w:pPr>
        <w:tabs>
          <w:tab w:val="num" w:pos="2880"/>
        </w:tabs>
        <w:ind w:left="2880" w:hanging="360"/>
      </w:pPr>
      <w:rPr>
        <w:rFonts w:ascii="Symbol" w:hAnsi="Symbol" w:hint="default"/>
      </w:rPr>
    </w:lvl>
    <w:lvl w:ilvl="4" w:tplc="74D808C8" w:tentative="1">
      <w:start w:val="1"/>
      <w:numFmt w:val="bullet"/>
      <w:lvlText w:val=""/>
      <w:lvlJc w:val="left"/>
      <w:pPr>
        <w:tabs>
          <w:tab w:val="num" w:pos="3600"/>
        </w:tabs>
        <w:ind w:left="3600" w:hanging="360"/>
      </w:pPr>
      <w:rPr>
        <w:rFonts w:ascii="Symbol" w:hAnsi="Symbol" w:hint="default"/>
      </w:rPr>
    </w:lvl>
    <w:lvl w:ilvl="5" w:tplc="60065618" w:tentative="1">
      <w:start w:val="1"/>
      <w:numFmt w:val="bullet"/>
      <w:lvlText w:val=""/>
      <w:lvlJc w:val="left"/>
      <w:pPr>
        <w:tabs>
          <w:tab w:val="num" w:pos="4320"/>
        </w:tabs>
        <w:ind w:left="4320" w:hanging="360"/>
      </w:pPr>
      <w:rPr>
        <w:rFonts w:ascii="Symbol" w:hAnsi="Symbol" w:hint="default"/>
      </w:rPr>
    </w:lvl>
    <w:lvl w:ilvl="6" w:tplc="4CC0DB8C" w:tentative="1">
      <w:start w:val="1"/>
      <w:numFmt w:val="bullet"/>
      <w:lvlText w:val=""/>
      <w:lvlJc w:val="left"/>
      <w:pPr>
        <w:tabs>
          <w:tab w:val="num" w:pos="5040"/>
        </w:tabs>
        <w:ind w:left="5040" w:hanging="360"/>
      </w:pPr>
      <w:rPr>
        <w:rFonts w:ascii="Symbol" w:hAnsi="Symbol" w:hint="default"/>
      </w:rPr>
    </w:lvl>
    <w:lvl w:ilvl="7" w:tplc="3E2EC902" w:tentative="1">
      <w:start w:val="1"/>
      <w:numFmt w:val="bullet"/>
      <w:lvlText w:val=""/>
      <w:lvlJc w:val="left"/>
      <w:pPr>
        <w:tabs>
          <w:tab w:val="num" w:pos="5760"/>
        </w:tabs>
        <w:ind w:left="5760" w:hanging="360"/>
      </w:pPr>
      <w:rPr>
        <w:rFonts w:ascii="Symbol" w:hAnsi="Symbol" w:hint="default"/>
      </w:rPr>
    </w:lvl>
    <w:lvl w:ilvl="8" w:tplc="06B484D4"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19712955"/>
    <w:multiLevelType w:val="multilevel"/>
    <w:tmpl w:val="A2B0A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B50155"/>
    <w:multiLevelType w:val="multilevel"/>
    <w:tmpl w:val="7A3240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B077856"/>
    <w:multiLevelType w:val="hybridMultilevel"/>
    <w:tmpl w:val="B3568A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4637E35"/>
    <w:multiLevelType w:val="hybridMultilevel"/>
    <w:tmpl w:val="7A1E6020"/>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3A092CAC"/>
    <w:multiLevelType w:val="hybridMultilevel"/>
    <w:tmpl w:val="5ECAFD5C"/>
    <w:lvl w:ilvl="0" w:tplc="559A87D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DDB3ACA"/>
    <w:multiLevelType w:val="multilevel"/>
    <w:tmpl w:val="18A02A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869264B"/>
    <w:multiLevelType w:val="multilevel"/>
    <w:tmpl w:val="87AA10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43527441">
    <w:abstractNumId w:val="4"/>
  </w:num>
  <w:num w:numId="2" w16cid:durableId="1512599323">
    <w:abstractNumId w:val="6"/>
  </w:num>
  <w:num w:numId="3" w16cid:durableId="623540933">
    <w:abstractNumId w:val="1"/>
  </w:num>
  <w:num w:numId="4" w16cid:durableId="282810963">
    <w:abstractNumId w:val="2"/>
  </w:num>
  <w:num w:numId="5" w16cid:durableId="568272676">
    <w:abstractNumId w:val="7"/>
  </w:num>
  <w:num w:numId="6" w16cid:durableId="5375655">
    <w:abstractNumId w:val="8"/>
  </w:num>
  <w:num w:numId="7" w16cid:durableId="696080854">
    <w:abstractNumId w:val="0"/>
  </w:num>
  <w:num w:numId="8" w16cid:durableId="1852328422">
    <w:abstractNumId w:val="5"/>
  </w:num>
  <w:num w:numId="9" w16cid:durableId="124002285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8F8"/>
    <w:rsid w:val="00000383"/>
    <w:rsid w:val="00010718"/>
    <w:rsid w:val="000138D7"/>
    <w:rsid w:val="00015DDB"/>
    <w:rsid w:val="00040302"/>
    <w:rsid w:val="00041F96"/>
    <w:rsid w:val="000610DE"/>
    <w:rsid w:val="00070641"/>
    <w:rsid w:val="00075D34"/>
    <w:rsid w:val="0008190A"/>
    <w:rsid w:val="00086B04"/>
    <w:rsid w:val="000C48E7"/>
    <w:rsid w:val="000E19D4"/>
    <w:rsid w:val="000F2336"/>
    <w:rsid w:val="000F435B"/>
    <w:rsid w:val="000F7BC8"/>
    <w:rsid w:val="00100B6D"/>
    <w:rsid w:val="00102E44"/>
    <w:rsid w:val="00104263"/>
    <w:rsid w:val="00104F8E"/>
    <w:rsid w:val="00132000"/>
    <w:rsid w:val="00143B1A"/>
    <w:rsid w:val="001740FC"/>
    <w:rsid w:val="001760EF"/>
    <w:rsid w:val="00190ACD"/>
    <w:rsid w:val="00197442"/>
    <w:rsid w:val="001A0584"/>
    <w:rsid w:val="001A41B7"/>
    <w:rsid w:val="001A6CBF"/>
    <w:rsid w:val="001C7DEC"/>
    <w:rsid w:val="00202218"/>
    <w:rsid w:val="0020314C"/>
    <w:rsid w:val="002066B4"/>
    <w:rsid w:val="00225A5B"/>
    <w:rsid w:val="002264CE"/>
    <w:rsid w:val="002404D3"/>
    <w:rsid w:val="00265370"/>
    <w:rsid w:val="002713C0"/>
    <w:rsid w:val="00295A41"/>
    <w:rsid w:val="002A637C"/>
    <w:rsid w:val="002B3552"/>
    <w:rsid w:val="002B3ACB"/>
    <w:rsid w:val="002B4F6F"/>
    <w:rsid w:val="002C4CCD"/>
    <w:rsid w:val="002D3766"/>
    <w:rsid w:val="002F4150"/>
    <w:rsid w:val="002F6844"/>
    <w:rsid w:val="00300E40"/>
    <w:rsid w:val="00301E33"/>
    <w:rsid w:val="003176BD"/>
    <w:rsid w:val="00322B37"/>
    <w:rsid w:val="00330BDC"/>
    <w:rsid w:val="003404D0"/>
    <w:rsid w:val="00345AEF"/>
    <w:rsid w:val="00356E7B"/>
    <w:rsid w:val="003665E2"/>
    <w:rsid w:val="00370B53"/>
    <w:rsid w:val="003745F0"/>
    <w:rsid w:val="00387B61"/>
    <w:rsid w:val="0039368A"/>
    <w:rsid w:val="003A014D"/>
    <w:rsid w:val="003A1E9C"/>
    <w:rsid w:val="003B5175"/>
    <w:rsid w:val="003C3590"/>
    <w:rsid w:val="003D11F7"/>
    <w:rsid w:val="003F2B8B"/>
    <w:rsid w:val="00412E01"/>
    <w:rsid w:val="004237FC"/>
    <w:rsid w:val="00425A2F"/>
    <w:rsid w:val="004443E5"/>
    <w:rsid w:val="00450E2D"/>
    <w:rsid w:val="00460289"/>
    <w:rsid w:val="004618AD"/>
    <w:rsid w:val="0047470B"/>
    <w:rsid w:val="004801CB"/>
    <w:rsid w:val="0048147A"/>
    <w:rsid w:val="004833C1"/>
    <w:rsid w:val="00487D8B"/>
    <w:rsid w:val="0049023A"/>
    <w:rsid w:val="00491564"/>
    <w:rsid w:val="00492001"/>
    <w:rsid w:val="004D5B36"/>
    <w:rsid w:val="004D5C7A"/>
    <w:rsid w:val="004E7A70"/>
    <w:rsid w:val="004F36E4"/>
    <w:rsid w:val="00512EB8"/>
    <w:rsid w:val="00520D72"/>
    <w:rsid w:val="00543A7A"/>
    <w:rsid w:val="005617C8"/>
    <w:rsid w:val="005776AF"/>
    <w:rsid w:val="00582CC5"/>
    <w:rsid w:val="00585CBA"/>
    <w:rsid w:val="005A36A0"/>
    <w:rsid w:val="005C1645"/>
    <w:rsid w:val="005C4CF2"/>
    <w:rsid w:val="005D78C7"/>
    <w:rsid w:val="005F47E9"/>
    <w:rsid w:val="005F4CE1"/>
    <w:rsid w:val="0060314D"/>
    <w:rsid w:val="00604F78"/>
    <w:rsid w:val="006059D9"/>
    <w:rsid w:val="006140E4"/>
    <w:rsid w:val="00626B66"/>
    <w:rsid w:val="00642A5D"/>
    <w:rsid w:val="00660561"/>
    <w:rsid w:val="00684590"/>
    <w:rsid w:val="00691C41"/>
    <w:rsid w:val="006A22E0"/>
    <w:rsid w:val="006A798F"/>
    <w:rsid w:val="006C2E4C"/>
    <w:rsid w:val="006D0575"/>
    <w:rsid w:val="006D1234"/>
    <w:rsid w:val="006E3C1F"/>
    <w:rsid w:val="006F5AC5"/>
    <w:rsid w:val="006F5C06"/>
    <w:rsid w:val="00712174"/>
    <w:rsid w:val="00717C2F"/>
    <w:rsid w:val="00726A65"/>
    <w:rsid w:val="007339F1"/>
    <w:rsid w:val="00767A73"/>
    <w:rsid w:val="007765CD"/>
    <w:rsid w:val="007773F6"/>
    <w:rsid w:val="00777773"/>
    <w:rsid w:val="007841F9"/>
    <w:rsid w:val="00791A4E"/>
    <w:rsid w:val="007934E9"/>
    <w:rsid w:val="007B0070"/>
    <w:rsid w:val="007B2B5F"/>
    <w:rsid w:val="00802FFC"/>
    <w:rsid w:val="00804075"/>
    <w:rsid w:val="008134FD"/>
    <w:rsid w:val="0081705C"/>
    <w:rsid w:val="00825926"/>
    <w:rsid w:val="008348CF"/>
    <w:rsid w:val="008448F8"/>
    <w:rsid w:val="008732E2"/>
    <w:rsid w:val="0087394D"/>
    <w:rsid w:val="00874B47"/>
    <w:rsid w:val="00877967"/>
    <w:rsid w:val="008806C6"/>
    <w:rsid w:val="00881A5B"/>
    <w:rsid w:val="00882069"/>
    <w:rsid w:val="008866B6"/>
    <w:rsid w:val="0089008C"/>
    <w:rsid w:val="008904F0"/>
    <w:rsid w:val="008A7F29"/>
    <w:rsid w:val="008C303E"/>
    <w:rsid w:val="008D6F11"/>
    <w:rsid w:val="008E05F1"/>
    <w:rsid w:val="008E2447"/>
    <w:rsid w:val="008E5FF9"/>
    <w:rsid w:val="009035E3"/>
    <w:rsid w:val="00907A95"/>
    <w:rsid w:val="009221E8"/>
    <w:rsid w:val="009244D9"/>
    <w:rsid w:val="00926AD2"/>
    <w:rsid w:val="00935557"/>
    <w:rsid w:val="00937B8D"/>
    <w:rsid w:val="00971385"/>
    <w:rsid w:val="00986367"/>
    <w:rsid w:val="009A75FA"/>
    <w:rsid w:val="009C215A"/>
    <w:rsid w:val="009D440C"/>
    <w:rsid w:val="009F4622"/>
    <w:rsid w:val="00A0145D"/>
    <w:rsid w:val="00A03B5B"/>
    <w:rsid w:val="00A12DD0"/>
    <w:rsid w:val="00A33F94"/>
    <w:rsid w:val="00A36942"/>
    <w:rsid w:val="00A47B29"/>
    <w:rsid w:val="00A519F6"/>
    <w:rsid w:val="00A713ED"/>
    <w:rsid w:val="00A729AF"/>
    <w:rsid w:val="00A80DCB"/>
    <w:rsid w:val="00A9289E"/>
    <w:rsid w:val="00AA09F8"/>
    <w:rsid w:val="00AA4C6A"/>
    <w:rsid w:val="00AD678E"/>
    <w:rsid w:val="00AE4AD7"/>
    <w:rsid w:val="00AF0072"/>
    <w:rsid w:val="00AF7C49"/>
    <w:rsid w:val="00B13F85"/>
    <w:rsid w:val="00B25C9C"/>
    <w:rsid w:val="00B27CB5"/>
    <w:rsid w:val="00B31252"/>
    <w:rsid w:val="00B314CC"/>
    <w:rsid w:val="00B3234A"/>
    <w:rsid w:val="00B348A2"/>
    <w:rsid w:val="00B43C6D"/>
    <w:rsid w:val="00B73302"/>
    <w:rsid w:val="00B82860"/>
    <w:rsid w:val="00B93737"/>
    <w:rsid w:val="00BA05A3"/>
    <w:rsid w:val="00BB4A55"/>
    <w:rsid w:val="00BC2747"/>
    <w:rsid w:val="00BC5A4B"/>
    <w:rsid w:val="00BD04FF"/>
    <w:rsid w:val="00BE2806"/>
    <w:rsid w:val="00BF4985"/>
    <w:rsid w:val="00C11977"/>
    <w:rsid w:val="00C127D7"/>
    <w:rsid w:val="00C153C4"/>
    <w:rsid w:val="00C17DB0"/>
    <w:rsid w:val="00C17E9F"/>
    <w:rsid w:val="00C33D36"/>
    <w:rsid w:val="00C427F6"/>
    <w:rsid w:val="00C62BFA"/>
    <w:rsid w:val="00C777F7"/>
    <w:rsid w:val="00C828C5"/>
    <w:rsid w:val="00C82EEC"/>
    <w:rsid w:val="00C949F6"/>
    <w:rsid w:val="00CB0DC1"/>
    <w:rsid w:val="00CB39BE"/>
    <w:rsid w:val="00CE02BE"/>
    <w:rsid w:val="00CF2621"/>
    <w:rsid w:val="00CF439F"/>
    <w:rsid w:val="00D039A1"/>
    <w:rsid w:val="00D16045"/>
    <w:rsid w:val="00D17C32"/>
    <w:rsid w:val="00D30D67"/>
    <w:rsid w:val="00D355B9"/>
    <w:rsid w:val="00D369DA"/>
    <w:rsid w:val="00D4347D"/>
    <w:rsid w:val="00D4405A"/>
    <w:rsid w:val="00D5785F"/>
    <w:rsid w:val="00D747AE"/>
    <w:rsid w:val="00D802A8"/>
    <w:rsid w:val="00D9078B"/>
    <w:rsid w:val="00D92607"/>
    <w:rsid w:val="00D927B3"/>
    <w:rsid w:val="00DB0EAC"/>
    <w:rsid w:val="00DB2C71"/>
    <w:rsid w:val="00DB50C8"/>
    <w:rsid w:val="00DC0E9E"/>
    <w:rsid w:val="00DD4EBD"/>
    <w:rsid w:val="00DE0306"/>
    <w:rsid w:val="00DE1913"/>
    <w:rsid w:val="00DF18C5"/>
    <w:rsid w:val="00DF1AA3"/>
    <w:rsid w:val="00DF6372"/>
    <w:rsid w:val="00E354F8"/>
    <w:rsid w:val="00E55185"/>
    <w:rsid w:val="00E603AF"/>
    <w:rsid w:val="00E8617C"/>
    <w:rsid w:val="00EA1902"/>
    <w:rsid w:val="00EA56CD"/>
    <w:rsid w:val="00EB161F"/>
    <w:rsid w:val="00EB2850"/>
    <w:rsid w:val="00EB2895"/>
    <w:rsid w:val="00EC7257"/>
    <w:rsid w:val="00ED650D"/>
    <w:rsid w:val="00EF277C"/>
    <w:rsid w:val="00EF4878"/>
    <w:rsid w:val="00F03E04"/>
    <w:rsid w:val="00F04938"/>
    <w:rsid w:val="00F050C7"/>
    <w:rsid w:val="00F42DDB"/>
    <w:rsid w:val="00F470B3"/>
    <w:rsid w:val="00F62E21"/>
    <w:rsid w:val="00F70BC2"/>
    <w:rsid w:val="00F73DEF"/>
    <w:rsid w:val="00F75C86"/>
    <w:rsid w:val="00FA30B9"/>
    <w:rsid w:val="00FB6DA1"/>
    <w:rsid w:val="00FB7A1B"/>
    <w:rsid w:val="00FF39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4DB62E"/>
  <w15:chartTrackingRefBased/>
  <w15:docId w15:val="{6B5A2001-4E1A-4A88-8933-09101ADBE0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345AE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semiHidden/>
    <w:unhideWhenUsed/>
    <w:qFormat/>
    <w:rsid w:val="006A22E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semiHidden/>
    <w:unhideWhenUsed/>
    <w:qFormat/>
    <w:rsid w:val="00DD4EB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68459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unhideWhenUsed/>
    <w:qFormat/>
    <w:rsid w:val="001740FC"/>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BC5A4B"/>
    <w:rPr>
      <w:color w:val="0563C1" w:themeColor="hyperlink"/>
      <w:u w:val="single"/>
    </w:rPr>
  </w:style>
  <w:style w:type="paragraph" w:styleId="Akapitzlist">
    <w:name w:val="List Paragraph"/>
    <w:basedOn w:val="Normalny"/>
    <w:uiPriority w:val="34"/>
    <w:qFormat/>
    <w:rsid w:val="002D3766"/>
    <w:pPr>
      <w:ind w:left="720"/>
      <w:contextualSpacing/>
    </w:pPr>
  </w:style>
  <w:style w:type="character" w:styleId="Nierozpoznanawzmianka">
    <w:name w:val="Unresolved Mention"/>
    <w:basedOn w:val="Domylnaczcionkaakapitu"/>
    <w:uiPriority w:val="99"/>
    <w:semiHidden/>
    <w:unhideWhenUsed/>
    <w:rsid w:val="002D3766"/>
    <w:rPr>
      <w:color w:val="605E5C"/>
      <w:shd w:val="clear" w:color="auto" w:fill="E1DFDD"/>
    </w:rPr>
  </w:style>
  <w:style w:type="paragraph" w:styleId="Nagwek">
    <w:name w:val="header"/>
    <w:basedOn w:val="Normalny"/>
    <w:link w:val="NagwekZnak"/>
    <w:uiPriority w:val="99"/>
    <w:unhideWhenUsed/>
    <w:rsid w:val="002D376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D3766"/>
  </w:style>
  <w:style w:type="paragraph" w:styleId="Stopka">
    <w:name w:val="footer"/>
    <w:basedOn w:val="Normalny"/>
    <w:link w:val="StopkaZnak"/>
    <w:uiPriority w:val="99"/>
    <w:unhideWhenUsed/>
    <w:rsid w:val="002D376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D3766"/>
  </w:style>
  <w:style w:type="character" w:styleId="Pogrubienie">
    <w:name w:val="Strong"/>
    <w:basedOn w:val="Domylnaczcionkaakapitu"/>
    <w:uiPriority w:val="22"/>
    <w:qFormat/>
    <w:rsid w:val="00301E33"/>
    <w:rPr>
      <w:b/>
      <w:bCs/>
    </w:rPr>
  </w:style>
  <w:style w:type="character" w:customStyle="1" w:styleId="Nagwek1Znak">
    <w:name w:val="Nagłówek 1 Znak"/>
    <w:basedOn w:val="Domylnaczcionkaakapitu"/>
    <w:link w:val="Nagwek1"/>
    <w:uiPriority w:val="9"/>
    <w:rsid w:val="00345AEF"/>
    <w:rPr>
      <w:rFonts w:ascii="Times New Roman" w:eastAsia="Times New Roman" w:hAnsi="Times New Roman" w:cs="Times New Roman"/>
      <w:b/>
      <w:bCs/>
      <w:kern w:val="36"/>
      <w:sz w:val="48"/>
      <w:szCs w:val="48"/>
      <w:lang w:eastAsia="pl-PL"/>
    </w:rPr>
  </w:style>
  <w:style w:type="paragraph" w:styleId="Tekstprzypisudolnego">
    <w:name w:val="footnote text"/>
    <w:basedOn w:val="Normalny"/>
    <w:link w:val="TekstprzypisudolnegoZnak"/>
    <w:uiPriority w:val="99"/>
    <w:semiHidden/>
    <w:unhideWhenUsed/>
    <w:rsid w:val="00EF277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F277C"/>
    <w:rPr>
      <w:sz w:val="20"/>
      <w:szCs w:val="20"/>
    </w:rPr>
  </w:style>
  <w:style w:type="character" w:styleId="Odwoanieprzypisudolnego">
    <w:name w:val="footnote reference"/>
    <w:basedOn w:val="Domylnaczcionkaakapitu"/>
    <w:uiPriority w:val="99"/>
    <w:semiHidden/>
    <w:unhideWhenUsed/>
    <w:rsid w:val="00EF277C"/>
    <w:rPr>
      <w:vertAlign w:val="superscript"/>
    </w:rPr>
  </w:style>
  <w:style w:type="paragraph" w:styleId="NormalnyWeb">
    <w:name w:val="Normal (Web)"/>
    <w:basedOn w:val="Normalny"/>
    <w:uiPriority w:val="99"/>
    <w:unhideWhenUsed/>
    <w:rsid w:val="006140E4"/>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il">
    <w:name w:val="il"/>
    <w:basedOn w:val="Domylnaczcionkaakapitu"/>
    <w:rsid w:val="00197442"/>
  </w:style>
  <w:style w:type="character" w:customStyle="1" w:styleId="Nagwek4Znak">
    <w:name w:val="Nagłówek 4 Znak"/>
    <w:basedOn w:val="Domylnaczcionkaakapitu"/>
    <w:link w:val="Nagwek4"/>
    <w:uiPriority w:val="9"/>
    <w:rsid w:val="00684590"/>
    <w:rPr>
      <w:rFonts w:asciiTheme="majorHAnsi" w:eastAsiaTheme="majorEastAsia" w:hAnsiTheme="majorHAnsi" w:cstheme="majorBidi"/>
      <w:i/>
      <w:iCs/>
      <w:color w:val="2F5496" w:themeColor="accent1" w:themeShade="BF"/>
    </w:rPr>
  </w:style>
  <w:style w:type="character" w:customStyle="1" w:styleId="Nagwek3Znak">
    <w:name w:val="Nagłówek 3 Znak"/>
    <w:basedOn w:val="Domylnaczcionkaakapitu"/>
    <w:link w:val="Nagwek3"/>
    <w:uiPriority w:val="9"/>
    <w:semiHidden/>
    <w:rsid w:val="00DD4EBD"/>
    <w:rPr>
      <w:rFonts w:asciiTheme="majorHAnsi" w:eastAsiaTheme="majorEastAsia" w:hAnsiTheme="majorHAnsi" w:cstheme="majorBidi"/>
      <w:color w:val="1F3763" w:themeColor="accent1" w:themeShade="7F"/>
      <w:sz w:val="24"/>
      <w:szCs w:val="24"/>
    </w:rPr>
  </w:style>
  <w:style w:type="paragraph" w:customStyle="1" w:styleId="DATAAKTUdatauchwalenialubwydaniaaktu">
    <w:name w:val="DATA_AKTU – data uchwalenia lub wydania aktu"/>
    <w:next w:val="TYTUAKTUprzedmiotregulacjiustawylubrozporzdzenia"/>
    <w:uiPriority w:val="6"/>
    <w:qFormat/>
    <w:rsid w:val="00041F96"/>
    <w:pPr>
      <w:keepNext/>
      <w:suppressAutoHyphens/>
      <w:spacing w:before="120" w:after="120" w:line="360" w:lineRule="auto"/>
      <w:jc w:val="center"/>
    </w:pPr>
    <w:rPr>
      <w:rFonts w:ascii="Times" w:eastAsiaTheme="minorEastAsia" w:hAnsi="Times" w:cs="Arial"/>
      <w:bCs/>
      <w:sz w:val="24"/>
      <w:szCs w:val="24"/>
      <w:lang w:eastAsia="pl-PL"/>
    </w:rPr>
  </w:style>
  <w:style w:type="paragraph" w:customStyle="1" w:styleId="TYTUAKTUprzedmiotregulacjiustawylubrozporzdzenia">
    <w:name w:val="TYTUŁ_AKTU – przedmiot regulacji ustawy lub rozporządzenia"/>
    <w:next w:val="Normalny"/>
    <w:uiPriority w:val="6"/>
    <w:qFormat/>
    <w:rsid w:val="00041F96"/>
    <w:pPr>
      <w:keepNext/>
      <w:suppressAutoHyphens/>
      <w:spacing w:before="120" w:after="360" w:line="360" w:lineRule="auto"/>
      <w:jc w:val="center"/>
    </w:pPr>
    <w:rPr>
      <w:rFonts w:ascii="Times" w:eastAsiaTheme="minorEastAsia" w:hAnsi="Times" w:cs="Arial"/>
      <w:b/>
      <w:bCs/>
      <w:sz w:val="24"/>
      <w:szCs w:val="24"/>
      <w:lang w:eastAsia="pl-PL"/>
    </w:rPr>
  </w:style>
  <w:style w:type="paragraph" w:customStyle="1" w:styleId="OZNRODZAKTUtznustawalubrozporzdzenieiorganwydajcy">
    <w:name w:val="OZN_RODZ_AKTU – tzn. ustawa lub rozporządzenie i organ wydający"/>
    <w:next w:val="DATAAKTUdatauchwalenialubwydaniaaktu"/>
    <w:uiPriority w:val="5"/>
    <w:qFormat/>
    <w:rsid w:val="00041F96"/>
    <w:pPr>
      <w:keepNext/>
      <w:suppressAutoHyphens/>
      <w:spacing w:after="120" w:line="360" w:lineRule="auto"/>
      <w:jc w:val="center"/>
    </w:pPr>
    <w:rPr>
      <w:rFonts w:ascii="Times" w:eastAsia="Times New Roman" w:hAnsi="Times" w:cs="Times New Roman"/>
      <w:b/>
      <w:bCs/>
      <w:caps/>
      <w:spacing w:val="54"/>
      <w:kern w:val="24"/>
      <w:sz w:val="24"/>
      <w:szCs w:val="24"/>
      <w:lang w:eastAsia="pl-PL"/>
    </w:rPr>
  </w:style>
  <w:style w:type="paragraph" w:customStyle="1" w:styleId="ODNONIKtreodnonika">
    <w:name w:val="ODNOŚNIK – treść odnośnika"/>
    <w:uiPriority w:val="19"/>
    <w:qFormat/>
    <w:rsid w:val="00041F96"/>
    <w:pPr>
      <w:spacing w:after="0" w:line="240" w:lineRule="auto"/>
      <w:ind w:left="284" w:hanging="284"/>
      <w:jc w:val="both"/>
    </w:pPr>
    <w:rPr>
      <w:rFonts w:ascii="Times New Roman" w:eastAsiaTheme="minorEastAsia" w:hAnsi="Times New Roman" w:cs="Arial"/>
      <w:sz w:val="20"/>
      <w:szCs w:val="20"/>
      <w:lang w:eastAsia="pl-PL"/>
    </w:rPr>
  </w:style>
  <w:style w:type="paragraph" w:customStyle="1" w:styleId="OZNPROJEKTUwskazaniedatylubwersjiprojektu">
    <w:name w:val="OZN_PROJEKTU – wskazanie daty lub wersji projektu"/>
    <w:next w:val="OZNRODZAKTUtznustawalubrozporzdzenieiorganwydajcy"/>
    <w:uiPriority w:val="5"/>
    <w:qFormat/>
    <w:rsid w:val="00041F96"/>
    <w:pPr>
      <w:spacing w:after="0" w:line="360" w:lineRule="auto"/>
      <w:jc w:val="right"/>
    </w:pPr>
    <w:rPr>
      <w:rFonts w:ascii="Times New Roman" w:eastAsiaTheme="minorEastAsia" w:hAnsi="Times New Roman" w:cs="Arial"/>
      <w:sz w:val="24"/>
      <w:szCs w:val="20"/>
      <w:u w:val="single"/>
      <w:lang w:eastAsia="pl-PL"/>
    </w:rPr>
  </w:style>
  <w:style w:type="character" w:customStyle="1" w:styleId="IGindeksgrny">
    <w:name w:val="_IG_ – indeks górny"/>
    <w:basedOn w:val="Domylnaczcionkaakapitu"/>
    <w:uiPriority w:val="2"/>
    <w:qFormat/>
    <w:rsid w:val="00041F96"/>
    <w:rPr>
      <w:b w:val="0"/>
      <w:i w:val="0"/>
      <w:vanish w:val="0"/>
      <w:spacing w:val="0"/>
      <w:vertAlign w:val="superscript"/>
    </w:rPr>
  </w:style>
  <w:style w:type="character" w:customStyle="1" w:styleId="IGPindeksgrnyipogrubienie">
    <w:name w:val="_IG_P_ – indeks górny i pogrubienie"/>
    <w:basedOn w:val="Domylnaczcionkaakapitu"/>
    <w:uiPriority w:val="2"/>
    <w:qFormat/>
    <w:rsid w:val="00041F96"/>
    <w:rPr>
      <w:b/>
      <w:vanish w:val="0"/>
      <w:spacing w:val="0"/>
      <w:vertAlign w:val="superscript"/>
    </w:rPr>
  </w:style>
  <w:style w:type="character" w:styleId="Tekstzastpczy">
    <w:name w:val="Placeholder Text"/>
    <w:basedOn w:val="Domylnaczcionkaakapitu"/>
    <w:uiPriority w:val="99"/>
    <w:semiHidden/>
    <w:rsid w:val="00041F96"/>
    <w:rPr>
      <w:color w:val="808080"/>
    </w:rPr>
  </w:style>
  <w:style w:type="paragraph" w:customStyle="1" w:styleId="ARTartustawynprozporzdzenia">
    <w:name w:val="ART(§) – art. ustawy (§ np. rozporządzenia)"/>
    <w:uiPriority w:val="11"/>
    <w:qFormat/>
    <w:rsid w:val="004E7A70"/>
    <w:pPr>
      <w:suppressAutoHyphens/>
      <w:autoSpaceDE w:val="0"/>
      <w:autoSpaceDN w:val="0"/>
      <w:adjustRightInd w:val="0"/>
      <w:spacing w:before="120" w:after="0" w:line="360" w:lineRule="auto"/>
      <w:ind w:firstLine="510"/>
      <w:jc w:val="both"/>
    </w:pPr>
    <w:rPr>
      <w:rFonts w:ascii="Times" w:eastAsiaTheme="minorEastAsia" w:hAnsi="Times" w:cs="Arial"/>
      <w:sz w:val="24"/>
      <w:szCs w:val="20"/>
      <w:lang w:eastAsia="pl-PL"/>
    </w:rPr>
  </w:style>
  <w:style w:type="paragraph" w:customStyle="1" w:styleId="PKTpunkt">
    <w:name w:val="PKT – punkt"/>
    <w:uiPriority w:val="13"/>
    <w:qFormat/>
    <w:rsid w:val="004E7A70"/>
    <w:pPr>
      <w:spacing w:after="0" w:line="360" w:lineRule="auto"/>
      <w:ind w:left="510" w:hanging="510"/>
      <w:jc w:val="both"/>
    </w:pPr>
    <w:rPr>
      <w:rFonts w:ascii="Times" w:eastAsiaTheme="minorEastAsia" w:hAnsi="Times" w:cs="Arial"/>
      <w:bCs/>
      <w:sz w:val="24"/>
      <w:szCs w:val="20"/>
      <w:lang w:eastAsia="pl-PL"/>
    </w:rPr>
  </w:style>
  <w:style w:type="paragraph" w:customStyle="1" w:styleId="ROZDZODDZPRZEDMprzedmiotregulacjirozdziauluboddziau">
    <w:name w:val="ROZDZ(ODDZ)_PRZEDM – przedmiot regulacji rozdziału lub oddziału"/>
    <w:next w:val="ARTartustawynprozporzdzenia"/>
    <w:uiPriority w:val="10"/>
    <w:qFormat/>
    <w:rsid w:val="004E7A70"/>
    <w:pPr>
      <w:keepNext/>
      <w:suppressAutoHyphens/>
      <w:spacing w:before="120" w:after="0" w:line="360" w:lineRule="auto"/>
      <w:jc w:val="center"/>
    </w:pPr>
    <w:rPr>
      <w:rFonts w:ascii="Times" w:eastAsiaTheme="minorEastAsia" w:hAnsi="Times" w:cs="Times New Roman"/>
      <w:b/>
      <w:bCs/>
      <w:sz w:val="24"/>
      <w:szCs w:val="24"/>
      <w:lang w:eastAsia="pl-PL"/>
    </w:rPr>
  </w:style>
  <w:style w:type="paragraph" w:customStyle="1" w:styleId="ROZDZODDZOZNoznaczenierozdziauluboddziau">
    <w:name w:val="ROZDZ(ODDZ)_OZN – oznaczenie rozdziału lub oddziału"/>
    <w:next w:val="ARTartustawynprozporzdzenia"/>
    <w:uiPriority w:val="10"/>
    <w:qFormat/>
    <w:rsid w:val="004E7A70"/>
    <w:pPr>
      <w:keepNext/>
      <w:suppressAutoHyphens/>
      <w:spacing w:before="120" w:after="0" w:line="360" w:lineRule="auto"/>
      <w:jc w:val="center"/>
    </w:pPr>
    <w:rPr>
      <w:rFonts w:ascii="Times" w:eastAsiaTheme="minorEastAsia" w:hAnsi="Times" w:cs="Arial"/>
      <w:bCs/>
      <w:kern w:val="24"/>
      <w:sz w:val="24"/>
      <w:szCs w:val="24"/>
      <w:lang w:eastAsia="pl-PL"/>
    </w:rPr>
  </w:style>
  <w:style w:type="character" w:customStyle="1" w:styleId="Ppogrubienie">
    <w:name w:val="_P_ – pogrubienie"/>
    <w:basedOn w:val="Domylnaczcionkaakapitu"/>
    <w:uiPriority w:val="1"/>
    <w:qFormat/>
    <w:rsid w:val="004E7A70"/>
    <w:rPr>
      <w:b/>
    </w:rPr>
  </w:style>
  <w:style w:type="character" w:customStyle="1" w:styleId="TEKSTOZNACZONYWDOKUMENCIERDOWYMJAKOUKRYTY">
    <w:name w:val="_TEKST_OZNACZONY_W_DOKUMENCIE_ŹRÓDŁOWYM_JAKO_UKRYTY_"/>
    <w:basedOn w:val="Domylnaczcionkaakapitu"/>
    <w:uiPriority w:val="4"/>
    <w:unhideWhenUsed/>
    <w:qFormat/>
    <w:rsid w:val="00BE2806"/>
    <w:rPr>
      <w:vanish w:val="0"/>
      <w:color w:val="FF0000"/>
      <w:u w:val="single" w:color="FF0000"/>
    </w:rPr>
  </w:style>
  <w:style w:type="paragraph" w:customStyle="1" w:styleId="USTustnpkodeksu">
    <w:name w:val="UST(§) – ust. (§ np. kodeksu)"/>
    <w:basedOn w:val="ARTartustawynprozporzdzenia"/>
    <w:uiPriority w:val="12"/>
    <w:qFormat/>
    <w:rsid w:val="00412E01"/>
    <w:pPr>
      <w:spacing w:before="0"/>
    </w:pPr>
    <w:rPr>
      <w:bCs/>
    </w:rPr>
  </w:style>
  <w:style w:type="paragraph" w:customStyle="1" w:styleId="am-articleheading">
    <w:name w:val="am-article__heading"/>
    <w:basedOn w:val="Normalny"/>
    <w:rsid w:val="004833C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am-articledescription">
    <w:name w:val="am-article__description"/>
    <w:basedOn w:val="Normalny"/>
    <w:rsid w:val="004833C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am-articletext">
    <w:name w:val="am-article__text"/>
    <w:basedOn w:val="Normalny"/>
    <w:rsid w:val="004833C1"/>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agraph">
    <w:name w:val="paragraph"/>
    <w:basedOn w:val="Normalny"/>
    <w:rsid w:val="008E2447"/>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2Znak">
    <w:name w:val="Nagłówek 2 Znak"/>
    <w:basedOn w:val="Domylnaczcionkaakapitu"/>
    <w:link w:val="Nagwek2"/>
    <w:uiPriority w:val="9"/>
    <w:semiHidden/>
    <w:rsid w:val="006A22E0"/>
    <w:rPr>
      <w:rFonts w:asciiTheme="majorHAnsi" w:eastAsiaTheme="majorEastAsia" w:hAnsiTheme="majorHAnsi" w:cstheme="majorBidi"/>
      <w:color w:val="2F5496" w:themeColor="accent1" w:themeShade="BF"/>
      <w:sz w:val="26"/>
      <w:szCs w:val="26"/>
    </w:rPr>
  </w:style>
  <w:style w:type="character" w:customStyle="1" w:styleId="article-author-name">
    <w:name w:val="article-author-name"/>
    <w:basedOn w:val="Domylnaczcionkaakapitu"/>
    <w:rsid w:val="00604F78"/>
  </w:style>
  <w:style w:type="paragraph" w:customStyle="1" w:styleId="article-lead">
    <w:name w:val="article-lead"/>
    <w:basedOn w:val="Normalny"/>
    <w:rsid w:val="00604F78"/>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2">
    <w:name w:val="par2"/>
    <w:basedOn w:val="Normalny"/>
    <w:rsid w:val="00604F78"/>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3">
    <w:name w:val="par3"/>
    <w:basedOn w:val="Normalny"/>
    <w:rsid w:val="00604F78"/>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ar4">
    <w:name w:val="par4"/>
    <w:basedOn w:val="Normalny"/>
    <w:rsid w:val="00604F78"/>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Nagwek5Znak">
    <w:name w:val="Nagłówek 5 Znak"/>
    <w:basedOn w:val="Domylnaczcionkaakapitu"/>
    <w:link w:val="Nagwek5"/>
    <w:uiPriority w:val="9"/>
    <w:rsid w:val="001740FC"/>
    <w:rPr>
      <w:rFonts w:asciiTheme="majorHAnsi" w:eastAsiaTheme="majorEastAsia" w:hAnsiTheme="majorHAnsi" w:cstheme="majorBidi"/>
      <w:color w:val="2F5496" w:themeColor="accent1" w:themeShade="BF"/>
    </w:rPr>
  </w:style>
  <w:style w:type="character" w:styleId="Uwydatnienie">
    <w:name w:val="Emphasis"/>
    <w:basedOn w:val="Domylnaczcionkaakapitu"/>
    <w:uiPriority w:val="20"/>
    <w:qFormat/>
    <w:rsid w:val="001740FC"/>
    <w:rPr>
      <w:i/>
      <w:iCs/>
    </w:rPr>
  </w:style>
  <w:style w:type="table" w:styleId="Tabela-Siatka">
    <w:name w:val="Table Grid"/>
    <w:basedOn w:val="Standardowy"/>
    <w:uiPriority w:val="39"/>
    <w:rsid w:val="00A47B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ad">
    <w:name w:val="lead"/>
    <w:basedOn w:val="Domylnaczcionkaakapitu"/>
    <w:rsid w:val="00C153C4"/>
  </w:style>
  <w:style w:type="paragraph" w:customStyle="1" w:styleId="text--paragraph">
    <w:name w:val="text--paragraph"/>
    <w:basedOn w:val="Normalny"/>
    <w:rsid w:val="00986367"/>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lead-text">
    <w:name w:val="lead-text"/>
    <w:basedOn w:val="Normalny"/>
    <w:rsid w:val="00265370"/>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rice-2">
    <w:name w:val="price-2"/>
    <w:basedOn w:val="Domylnaczcionkaakapitu"/>
    <w:rsid w:val="00F04938"/>
  </w:style>
  <w:style w:type="character" w:customStyle="1" w:styleId="bold">
    <w:name w:val="bold"/>
    <w:basedOn w:val="Domylnaczcionkaakapitu"/>
    <w:rsid w:val="00F04938"/>
  </w:style>
  <w:style w:type="character" w:customStyle="1" w:styleId="sc-fzovtd">
    <w:name w:val="sc-fzovtd"/>
    <w:basedOn w:val="Domylnaczcionkaakapitu"/>
    <w:rsid w:val="00C82EEC"/>
  </w:style>
  <w:style w:type="character" w:customStyle="1" w:styleId="text">
    <w:name w:val="text"/>
    <w:basedOn w:val="Domylnaczcionkaakapitu"/>
    <w:rsid w:val="002B4F6F"/>
  </w:style>
  <w:style w:type="paragraph" w:customStyle="1" w:styleId="artlead">
    <w:name w:val="artlead"/>
    <w:basedOn w:val="Normalny"/>
    <w:rsid w:val="002B4F6F"/>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42987">
      <w:bodyDiv w:val="1"/>
      <w:marLeft w:val="0"/>
      <w:marRight w:val="0"/>
      <w:marTop w:val="0"/>
      <w:marBottom w:val="0"/>
      <w:divBdr>
        <w:top w:val="none" w:sz="0" w:space="0" w:color="auto"/>
        <w:left w:val="none" w:sz="0" w:space="0" w:color="auto"/>
        <w:bottom w:val="none" w:sz="0" w:space="0" w:color="auto"/>
        <w:right w:val="none" w:sz="0" w:space="0" w:color="auto"/>
      </w:divBdr>
      <w:divsChild>
        <w:div w:id="541597608">
          <w:marLeft w:val="0"/>
          <w:marRight w:val="0"/>
          <w:marTop w:val="0"/>
          <w:marBottom w:val="0"/>
          <w:divBdr>
            <w:top w:val="none" w:sz="0" w:space="0" w:color="auto"/>
            <w:left w:val="none" w:sz="0" w:space="0" w:color="auto"/>
            <w:bottom w:val="none" w:sz="0" w:space="0" w:color="auto"/>
            <w:right w:val="none" w:sz="0" w:space="0" w:color="auto"/>
          </w:divBdr>
          <w:divsChild>
            <w:div w:id="157422294">
              <w:marLeft w:val="0"/>
              <w:marRight w:val="0"/>
              <w:marTop w:val="0"/>
              <w:marBottom w:val="0"/>
              <w:divBdr>
                <w:top w:val="none" w:sz="0" w:space="0" w:color="auto"/>
                <w:left w:val="none" w:sz="0" w:space="0" w:color="auto"/>
                <w:bottom w:val="none" w:sz="0" w:space="0" w:color="auto"/>
                <w:right w:val="none" w:sz="0" w:space="0" w:color="auto"/>
              </w:divBdr>
            </w:div>
          </w:divsChild>
        </w:div>
        <w:div w:id="1950700373">
          <w:marLeft w:val="0"/>
          <w:marRight w:val="0"/>
          <w:marTop w:val="0"/>
          <w:marBottom w:val="0"/>
          <w:divBdr>
            <w:top w:val="none" w:sz="0" w:space="0" w:color="auto"/>
            <w:left w:val="none" w:sz="0" w:space="0" w:color="auto"/>
            <w:bottom w:val="none" w:sz="0" w:space="0" w:color="auto"/>
            <w:right w:val="none" w:sz="0" w:space="0" w:color="auto"/>
          </w:divBdr>
          <w:divsChild>
            <w:div w:id="2146005406">
              <w:marLeft w:val="0"/>
              <w:marRight w:val="0"/>
              <w:marTop w:val="0"/>
              <w:marBottom w:val="0"/>
              <w:divBdr>
                <w:top w:val="none" w:sz="0" w:space="0" w:color="auto"/>
                <w:left w:val="none" w:sz="0" w:space="0" w:color="auto"/>
                <w:bottom w:val="none" w:sz="0" w:space="0" w:color="auto"/>
                <w:right w:val="none" w:sz="0" w:space="0" w:color="auto"/>
              </w:divBdr>
            </w:div>
          </w:divsChild>
        </w:div>
        <w:div w:id="1349410329">
          <w:marLeft w:val="0"/>
          <w:marRight w:val="0"/>
          <w:marTop w:val="0"/>
          <w:marBottom w:val="0"/>
          <w:divBdr>
            <w:top w:val="none" w:sz="0" w:space="0" w:color="auto"/>
            <w:left w:val="none" w:sz="0" w:space="0" w:color="auto"/>
            <w:bottom w:val="none" w:sz="0" w:space="0" w:color="auto"/>
            <w:right w:val="none" w:sz="0" w:space="0" w:color="auto"/>
          </w:divBdr>
          <w:divsChild>
            <w:div w:id="30763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10158">
      <w:bodyDiv w:val="1"/>
      <w:marLeft w:val="0"/>
      <w:marRight w:val="0"/>
      <w:marTop w:val="0"/>
      <w:marBottom w:val="0"/>
      <w:divBdr>
        <w:top w:val="none" w:sz="0" w:space="0" w:color="auto"/>
        <w:left w:val="none" w:sz="0" w:space="0" w:color="auto"/>
        <w:bottom w:val="none" w:sz="0" w:space="0" w:color="auto"/>
        <w:right w:val="none" w:sz="0" w:space="0" w:color="auto"/>
      </w:divBdr>
    </w:div>
    <w:div w:id="147093418">
      <w:bodyDiv w:val="1"/>
      <w:marLeft w:val="0"/>
      <w:marRight w:val="0"/>
      <w:marTop w:val="0"/>
      <w:marBottom w:val="0"/>
      <w:divBdr>
        <w:top w:val="none" w:sz="0" w:space="0" w:color="auto"/>
        <w:left w:val="none" w:sz="0" w:space="0" w:color="auto"/>
        <w:bottom w:val="none" w:sz="0" w:space="0" w:color="auto"/>
        <w:right w:val="none" w:sz="0" w:space="0" w:color="auto"/>
      </w:divBdr>
      <w:divsChild>
        <w:div w:id="2015454901">
          <w:marLeft w:val="0"/>
          <w:marRight w:val="0"/>
          <w:marTop w:val="0"/>
          <w:marBottom w:val="480"/>
          <w:divBdr>
            <w:top w:val="none" w:sz="0" w:space="0" w:color="auto"/>
            <w:left w:val="none" w:sz="0" w:space="0" w:color="auto"/>
            <w:bottom w:val="none" w:sz="0" w:space="0" w:color="auto"/>
            <w:right w:val="none" w:sz="0" w:space="0" w:color="auto"/>
          </w:divBdr>
        </w:div>
        <w:div w:id="278147923">
          <w:marLeft w:val="0"/>
          <w:marRight w:val="0"/>
          <w:marTop w:val="0"/>
          <w:marBottom w:val="480"/>
          <w:divBdr>
            <w:top w:val="none" w:sz="0" w:space="0" w:color="auto"/>
            <w:left w:val="none" w:sz="0" w:space="0" w:color="auto"/>
            <w:bottom w:val="none" w:sz="0" w:space="0" w:color="auto"/>
            <w:right w:val="none" w:sz="0" w:space="0" w:color="auto"/>
          </w:divBdr>
        </w:div>
      </w:divsChild>
    </w:div>
    <w:div w:id="169107397">
      <w:bodyDiv w:val="1"/>
      <w:marLeft w:val="0"/>
      <w:marRight w:val="0"/>
      <w:marTop w:val="0"/>
      <w:marBottom w:val="0"/>
      <w:divBdr>
        <w:top w:val="none" w:sz="0" w:space="0" w:color="auto"/>
        <w:left w:val="none" w:sz="0" w:space="0" w:color="auto"/>
        <w:bottom w:val="none" w:sz="0" w:space="0" w:color="auto"/>
        <w:right w:val="none" w:sz="0" w:space="0" w:color="auto"/>
      </w:divBdr>
    </w:div>
    <w:div w:id="203371010">
      <w:bodyDiv w:val="1"/>
      <w:marLeft w:val="0"/>
      <w:marRight w:val="0"/>
      <w:marTop w:val="0"/>
      <w:marBottom w:val="0"/>
      <w:divBdr>
        <w:top w:val="none" w:sz="0" w:space="0" w:color="auto"/>
        <w:left w:val="none" w:sz="0" w:space="0" w:color="auto"/>
        <w:bottom w:val="none" w:sz="0" w:space="0" w:color="auto"/>
        <w:right w:val="none" w:sz="0" w:space="0" w:color="auto"/>
      </w:divBdr>
    </w:div>
    <w:div w:id="209733289">
      <w:bodyDiv w:val="1"/>
      <w:marLeft w:val="0"/>
      <w:marRight w:val="0"/>
      <w:marTop w:val="0"/>
      <w:marBottom w:val="0"/>
      <w:divBdr>
        <w:top w:val="none" w:sz="0" w:space="0" w:color="auto"/>
        <w:left w:val="none" w:sz="0" w:space="0" w:color="auto"/>
        <w:bottom w:val="none" w:sz="0" w:space="0" w:color="auto"/>
        <w:right w:val="none" w:sz="0" w:space="0" w:color="auto"/>
      </w:divBdr>
      <w:divsChild>
        <w:div w:id="1360742289">
          <w:marLeft w:val="0"/>
          <w:marRight w:val="0"/>
          <w:marTop w:val="0"/>
          <w:marBottom w:val="0"/>
          <w:divBdr>
            <w:top w:val="none" w:sz="0" w:space="0" w:color="auto"/>
            <w:left w:val="none" w:sz="0" w:space="0" w:color="auto"/>
            <w:bottom w:val="none" w:sz="0" w:space="0" w:color="auto"/>
            <w:right w:val="none" w:sz="0" w:space="0" w:color="auto"/>
          </w:divBdr>
          <w:divsChild>
            <w:div w:id="1262909961">
              <w:marLeft w:val="0"/>
              <w:marRight w:val="0"/>
              <w:marTop w:val="0"/>
              <w:marBottom w:val="0"/>
              <w:divBdr>
                <w:top w:val="none" w:sz="0" w:space="0" w:color="auto"/>
                <w:left w:val="none" w:sz="0" w:space="0" w:color="auto"/>
                <w:bottom w:val="none" w:sz="0" w:space="0" w:color="auto"/>
                <w:right w:val="none" w:sz="0" w:space="0" w:color="auto"/>
              </w:divBdr>
            </w:div>
          </w:divsChild>
        </w:div>
        <w:div w:id="300815455">
          <w:marLeft w:val="0"/>
          <w:marRight w:val="0"/>
          <w:marTop w:val="0"/>
          <w:marBottom w:val="0"/>
          <w:divBdr>
            <w:top w:val="none" w:sz="0" w:space="0" w:color="auto"/>
            <w:left w:val="none" w:sz="0" w:space="0" w:color="auto"/>
            <w:bottom w:val="none" w:sz="0" w:space="0" w:color="auto"/>
            <w:right w:val="none" w:sz="0" w:space="0" w:color="auto"/>
          </w:divBdr>
          <w:divsChild>
            <w:div w:id="750932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690207">
      <w:bodyDiv w:val="1"/>
      <w:marLeft w:val="0"/>
      <w:marRight w:val="0"/>
      <w:marTop w:val="0"/>
      <w:marBottom w:val="0"/>
      <w:divBdr>
        <w:top w:val="none" w:sz="0" w:space="0" w:color="auto"/>
        <w:left w:val="none" w:sz="0" w:space="0" w:color="auto"/>
        <w:bottom w:val="none" w:sz="0" w:space="0" w:color="auto"/>
        <w:right w:val="none" w:sz="0" w:space="0" w:color="auto"/>
      </w:divBdr>
    </w:div>
    <w:div w:id="244191557">
      <w:bodyDiv w:val="1"/>
      <w:marLeft w:val="0"/>
      <w:marRight w:val="0"/>
      <w:marTop w:val="0"/>
      <w:marBottom w:val="0"/>
      <w:divBdr>
        <w:top w:val="none" w:sz="0" w:space="0" w:color="auto"/>
        <w:left w:val="none" w:sz="0" w:space="0" w:color="auto"/>
        <w:bottom w:val="none" w:sz="0" w:space="0" w:color="auto"/>
        <w:right w:val="none" w:sz="0" w:space="0" w:color="auto"/>
      </w:divBdr>
      <w:divsChild>
        <w:div w:id="222958296">
          <w:marLeft w:val="0"/>
          <w:marRight w:val="0"/>
          <w:marTop w:val="0"/>
          <w:marBottom w:val="0"/>
          <w:divBdr>
            <w:top w:val="none" w:sz="0" w:space="0" w:color="auto"/>
            <w:left w:val="none" w:sz="0" w:space="0" w:color="auto"/>
            <w:bottom w:val="none" w:sz="0" w:space="0" w:color="auto"/>
            <w:right w:val="none" w:sz="0" w:space="0" w:color="auto"/>
          </w:divBdr>
          <w:divsChild>
            <w:div w:id="1643384773">
              <w:marLeft w:val="0"/>
              <w:marRight w:val="0"/>
              <w:marTop w:val="0"/>
              <w:marBottom w:val="0"/>
              <w:divBdr>
                <w:top w:val="none" w:sz="0" w:space="0" w:color="auto"/>
                <w:left w:val="none" w:sz="0" w:space="0" w:color="auto"/>
                <w:bottom w:val="none" w:sz="0" w:space="0" w:color="auto"/>
                <w:right w:val="none" w:sz="0" w:space="0" w:color="auto"/>
              </w:divBdr>
            </w:div>
          </w:divsChild>
        </w:div>
        <w:div w:id="659306867">
          <w:marLeft w:val="0"/>
          <w:marRight w:val="0"/>
          <w:marTop w:val="0"/>
          <w:marBottom w:val="0"/>
          <w:divBdr>
            <w:top w:val="none" w:sz="0" w:space="0" w:color="auto"/>
            <w:left w:val="none" w:sz="0" w:space="0" w:color="auto"/>
            <w:bottom w:val="none" w:sz="0" w:space="0" w:color="auto"/>
            <w:right w:val="none" w:sz="0" w:space="0" w:color="auto"/>
          </w:divBdr>
          <w:divsChild>
            <w:div w:id="1919903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521324">
      <w:bodyDiv w:val="1"/>
      <w:marLeft w:val="0"/>
      <w:marRight w:val="0"/>
      <w:marTop w:val="0"/>
      <w:marBottom w:val="0"/>
      <w:divBdr>
        <w:top w:val="none" w:sz="0" w:space="0" w:color="auto"/>
        <w:left w:val="none" w:sz="0" w:space="0" w:color="auto"/>
        <w:bottom w:val="none" w:sz="0" w:space="0" w:color="auto"/>
        <w:right w:val="none" w:sz="0" w:space="0" w:color="auto"/>
      </w:divBdr>
    </w:div>
    <w:div w:id="280846837">
      <w:bodyDiv w:val="1"/>
      <w:marLeft w:val="0"/>
      <w:marRight w:val="0"/>
      <w:marTop w:val="0"/>
      <w:marBottom w:val="0"/>
      <w:divBdr>
        <w:top w:val="none" w:sz="0" w:space="0" w:color="auto"/>
        <w:left w:val="none" w:sz="0" w:space="0" w:color="auto"/>
        <w:bottom w:val="none" w:sz="0" w:space="0" w:color="auto"/>
        <w:right w:val="none" w:sz="0" w:space="0" w:color="auto"/>
      </w:divBdr>
    </w:div>
    <w:div w:id="306012522">
      <w:bodyDiv w:val="1"/>
      <w:marLeft w:val="0"/>
      <w:marRight w:val="0"/>
      <w:marTop w:val="0"/>
      <w:marBottom w:val="0"/>
      <w:divBdr>
        <w:top w:val="none" w:sz="0" w:space="0" w:color="auto"/>
        <w:left w:val="none" w:sz="0" w:space="0" w:color="auto"/>
        <w:bottom w:val="none" w:sz="0" w:space="0" w:color="auto"/>
        <w:right w:val="none" w:sz="0" w:space="0" w:color="auto"/>
      </w:divBdr>
    </w:div>
    <w:div w:id="335037228">
      <w:bodyDiv w:val="1"/>
      <w:marLeft w:val="0"/>
      <w:marRight w:val="0"/>
      <w:marTop w:val="0"/>
      <w:marBottom w:val="0"/>
      <w:divBdr>
        <w:top w:val="none" w:sz="0" w:space="0" w:color="auto"/>
        <w:left w:val="none" w:sz="0" w:space="0" w:color="auto"/>
        <w:bottom w:val="none" w:sz="0" w:space="0" w:color="auto"/>
        <w:right w:val="none" w:sz="0" w:space="0" w:color="auto"/>
      </w:divBdr>
    </w:div>
    <w:div w:id="345834807">
      <w:bodyDiv w:val="1"/>
      <w:marLeft w:val="0"/>
      <w:marRight w:val="0"/>
      <w:marTop w:val="0"/>
      <w:marBottom w:val="0"/>
      <w:divBdr>
        <w:top w:val="none" w:sz="0" w:space="0" w:color="auto"/>
        <w:left w:val="none" w:sz="0" w:space="0" w:color="auto"/>
        <w:bottom w:val="none" w:sz="0" w:space="0" w:color="auto"/>
        <w:right w:val="none" w:sz="0" w:space="0" w:color="auto"/>
      </w:divBdr>
      <w:divsChild>
        <w:div w:id="505825639">
          <w:marLeft w:val="0"/>
          <w:marRight w:val="0"/>
          <w:marTop w:val="300"/>
          <w:marBottom w:val="300"/>
          <w:divBdr>
            <w:top w:val="none" w:sz="0" w:space="0" w:color="auto"/>
            <w:left w:val="none" w:sz="0" w:space="0" w:color="auto"/>
            <w:bottom w:val="none" w:sz="0" w:space="0" w:color="auto"/>
            <w:right w:val="none" w:sz="0" w:space="0" w:color="auto"/>
          </w:divBdr>
          <w:divsChild>
            <w:div w:id="1318923398">
              <w:marLeft w:val="0"/>
              <w:marRight w:val="0"/>
              <w:marTop w:val="0"/>
              <w:marBottom w:val="0"/>
              <w:divBdr>
                <w:top w:val="none" w:sz="0" w:space="0" w:color="auto"/>
                <w:left w:val="none" w:sz="0" w:space="0" w:color="auto"/>
                <w:bottom w:val="none" w:sz="0" w:space="0" w:color="auto"/>
                <w:right w:val="none" w:sz="0" w:space="0" w:color="auto"/>
              </w:divBdr>
              <w:divsChild>
                <w:div w:id="106245432">
                  <w:marLeft w:val="0"/>
                  <w:marRight w:val="0"/>
                  <w:marTop w:val="0"/>
                  <w:marBottom w:val="75"/>
                  <w:divBdr>
                    <w:top w:val="none" w:sz="0" w:space="0" w:color="auto"/>
                    <w:left w:val="none" w:sz="0" w:space="0" w:color="auto"/>
                    <w:bottom w:val="none" w:sz="0" w:space="0" w:color="auto"/>
                    <w:right w:val="none" w:sz="0" w:space="0" w:color="auto"/>
                  </w:divBdr>
                  <w:divsChild>
                    <w:div w:id="1271665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2899175">
      <w:bodyDiv w:val="1"/>
      <w:marLeft w:val="0"/>
      <w:marRight w:val="0"/>
      <w:marTop w:val="0"/>
      <w:marBottom w:val="0"/>
      <w:divBdr>
        <w:top w:val="none" w:sz="0" w:space="0" w:color="auto"/>
        <w:left w:val="none" w:sz="0" w:space="0" w:color="auto"/>
        <w:bottom w:val="none" w:sz="0" w:space="0" w:color="auto"/>
        <w:right w:val="none" w:sz="0" w:space="0" w:color="auto"/>
      </w:divBdr>
    </w:div>
    <w:div w:id="393700184">
      <w:bodyDiv w:val="1"/>
      <w:marLeft w:val="0"/>
      <w:marRight w:val="0"/>
      <w:marTop w:val="0"/>
      <w:marBottom w:val="0"/>
      <w:divBdr>
        <w:top w:val="none" w:sz="0" w:space="0" w:color="auto"/>
        <w:left w:val="none" w:sz="0" w:space="0" w:color="auto"/>
        <w:bottom w:val="none" w:sz="0" w:space="0" w:color="auto"/>
        <w:right w:val="none" w:sz="0" w:space="0" w:color="auto"/>
      </w:divBdr>
      <w:divsChild>
        <w:div w:id="591012710">
          <w:marLeft w:val="0"/>
          <w:marRight w:val="0"/>
          <w:marTop w:val="0"/>
          <w:marBottom w:val="750"/>
          <w:divBdr>
            <w:top w:val="none" w:sz="0" w:space="0" w:color="auto"/>
            <w:left w:val="none" w:sz="0" w:space="0" w:color="auto"/>
            <w:bottom w:val="none" w:sz="0" w:space="0" w:color="auto"/>
            <w:right w:val="none" w:sz="0" w:space="0" w:color="auto"/>
          </w:divBdr>
          <w:divsChild>
            <w:div w:id="1387872778">
              <w:marLeft w:val="0"/>
              <w:marRight w:val="0"/>
              <w:marTop w:val="0"/>
              <w:marBottom w:val="0"/>
              <w:divBdr>
                <w:top w:val="none" w:sz="0" w:space="0" w:color="auto"/>
                <w:left w:val="none" w:sz="0" w:space="0" w:color="auto"/>
                <w:bottom w:val="none" w:sz="0" w:space="0" w:color="auto"/>
                <w:right w:val="none" w:sz="0" w:space="0" w:color="auto"/>
              </w:divBdr>
              <w:divsChild>
                <w:div w:id="802967683">
                  <w:marLeft w:val="0"/>
                  <w:marRight w:val="0"/>
                  <w:marTop w:val="0"/>
                  <w:marBottom w:val="0"/>
                  <w:divBdr>
                    <w:top w:val="none" w:sz="0" w:space="0" w:color="auto"/>
                    <w:left w:val="none" w:sz="0" w:space="0" w:color="auto"/>
                    <w:bottom w:val="none" w:sz="0" w:space="0" w:color="auto"/>
                    <w:right w:val="none" w:sz="0" w:space="0" w:color="auto"/>
                  </w:divBdr>
                  <w:divsChild>
                    <w:div w:id="1512531566">
                      <w:marLeft w:val="0"/>
                      <w:marRight w:val="0"/>
                      <w:marTop w:val="0"/>
                      <w:marBottom w:val="0"/>
                      <w:divBdr>
                        <w:top w:val="none" w:sz="0" w:space="0" w:color="auto"/>
                        <w:left w:val="none" w:sz="0" w:space="0" w:color="auto"/>
                        <w:bottom w:val="none" w:sz="0" w:space="0" w:color="auto"/>
                        <w:right w:val="none" w:sz="0" w:space="0" w:color="auto"/>
                      </w:divBdr>
                    </w:div>
                  </w:divsChild>
                </w:div>
                <w:div w:id="1276134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409123">
      <w:bodyDiv w:val="1"/>
      <w:marLeft w:val="0"/>
      <w:marRight w:val="0"/>
      <w:marTop w:val="0"/>
      <w:marBottom w:val="0"/>
      <w:divBdr>
        <w:top w:val="none" w:sz="0" w:space="0" w:color="auto"/>
        <w:left w:val="none" w:sz="0" w:space="0" w:color="auto"/>
        <w:bottom w:val="none" w:sz="0" w:space="0" w:color="auto"/>
        <w:right w:val="none" w:sz="0" w:space="0" w:color="auto"/>
      </w:divBdr>
    </w:div>
    <w:div w:id="419448543">
      <w:bodyDiv w:val="1"/>
      <w:marLeft w:val="0"/>
      <w:marRight w:val="0"/>
      <w:marTop w:val="0"/>
      <w:marBottom w:val="0"/>
      <w:divBdr>
        <w:top w:val="none" w:sz="0" w:space="0" w:color="auto"/>
        <w:left w:val="none" w:sz="0" w:space="0" w:color="auto"/>
        <w:bottom w:val="none" w:sz="0" w:space="0" w:color="auto"/>
        <w:right w:val="none" w:sz="0" w:space="0" w:color="auto"/>
      </w:divBdr>
      <w:divsChild>
        <w:div w:id="92288084">
          <w:marLeft w:val="0"/>
          <w:marRight w:val="0"/>
          <w:marTop w:val="0"/>
          <w:marBottom w:val="0"/>
          <w:divBdr>
            <w:top w:val="none" w:sz="0" w:space="0" w:color="auto"/>
            <w:left w:val="none" w:sz="0" w:space="0" w:color="auto"/>
            <w:bottom w:val="none" w:sz="0" w:space="0" w:color="auto"/>
            <w:right w:val="none" w:sz="0" w:space="0" w:color="auto"/>
          </w:divBdr>
          <w:divsChild>
            <w:div w:id="159319384">
              <w:marLeft w:val="0"/>
              <w:marRight w:val="0"/>
              <w:marTop w:val="0"/>
              <w:marBottom w:val="0"/>
              <w:divBdr>
                <w:top w:val="none" w:sz="0" w:space="0" w:color="auto"/>
                <w:left w:val="none" w:sz="0" w:space="0" w:color="auto"/>
                <w:bottom w:val="none" w:sz="0" w:space="0" w:color="auto"/>
                <w:right w:val="none" w:sz="0" w:space="0" w:color="auto"/>
              </w:divBdr>
            </w:div>
          </w:divsChild>
        </w:div>
        <w:div w:id="1977104525">
          <w:marLeft w:val="0"/>
          <w:marRight w:val="0"/>
          <w:marTop w:val="0"/>
          <w:marBottom w:val="0"/>
          <w:divBdr>
            <w:top w:val="none" w:sz="0" w:space="0" w:color="auto"/>
            <w:left w:val="none" w:sz="0" w:space="0" w:color="auto"/>
            <w:bottom w:val="none" w:sz="0" w:space="0" w:color="auto"/>
            <w:right w:val="none" w:sz="0" w:space="0" w:color="auto"/>
          </w:divBdr>
          <w:divsChild>
            <w:div w:id="24349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472668">
      <w:bodyDiv w:val="1"/>
      <w:marLeft w:val="0"/>
      <w:marRight w:val="0"/>
      <w:marTop w:val="0"/>
      <w:marBottom w:val="0"/>
      <w:divBdr>
        <w:top w:val="none" w:sz="0" w:space="0" w:color="auto"/>
        <w:left w:val="none" w:sz="0" w:space="0" w:color="auto"/>
        <w:bottom w:val="none" w:sz="0" w:space="0" w:color="auto"/>
        <w:right w:val="none" w:sz="0" w:space="0" w:color="auto"/>
      </w:divBdr>
    </w:div>
    <w:div w:id="463038162">
      <w:bodyDiv w:val="1"/>
      <w:marLeft w:val="0"/>
      <w:marRight w:val="0"/>
      <w:marTop w:val="0"/>
      <w:marBottom w:val="0"/>
      <w:divBdr>
        <w:top w:val="none" w:sz="0" w:space="0" w:color="auto"/>
        <w:left w:val="none" w:sz="0" w:space="0" w:color="auto"/>
        <w:bottom w:val="none" w:sz="0" w:space="0" w:color="auto"/>
        <w:right w:val="none" w:sz="0" w:space="0" w:color="auto"/>
      </w:divBdr>
    </w:div>
    <w:div w:id="488139478">
      <w:bodyDiv w:val="1"/>
      <w:marLeft w:val="0"/>
      <w:marRight w:val="0"/>
      <w:marTop w:val="0"/>
      <w:marBottom w:val="0"/>
      <w:divBdr>
        <w:top w:val="none" w:sz="0" w:space="0" w:color="auto"/>
        <w:left w:val="none" w:sz="0" w:space="0" w:color="auto"/>
        <w:bottom w:val="none" w:sz="0" w:space="0" w:color="auto"/>
        <w:right w:val="none" w:sz="0" w:space="0" w:color="auto"/>
      </w:divBdr>
    </w:div>
    <w:div w:id="500891653">
      <w:bodyDiv w:val="1"/>
      <w:marLeft w:val="0"/>
      <w:marRight w:val="0"/>
      <w:marTop w:val="0"/>
      <w:marBottom w:val="0"/>
      <w:divBdr>
        <w:top w:val="none" w:sz="0" w:space="0" w:color="auto"/>
        <w:left w:val="none" w:sz="0" w:space="0" w:color="auto"/>
        <w:bottom w:val="none" w:sz="0" w:space="0" w:color="auto"/>
        <w:right w:val="none" w:sz="0" w:space="0" w:color="auto"/>
      </w:divBdr>
    </w:div>
    <w:div w:id="511795470">
      <w:bodyDiv w:val="1"/>
      <w:marLeft w:val="0"/>
      <w:marRight w:val="0"/>
      <w:marTop w:val="0"/>
      <w:marBottom w:val="0"/>
      <w:divBdr>
        <w:top w:val="none" w:sz="0" w:space="0" w:color="auto"/>
        <w:left w:val="none" w:sz="0" w:space="0" w:color="auto"/>
        <w:bottom w:val="none" w:sz="0" w:space="0" w:color="auto"/>
        <w:right w:val="none" w:sz="0" w:space="0" w:color="auto"/>
      </w:divBdr>
    </w:div>
    <w:div w:id="570582800">
      <w:bodyDiv w:val="1"/>
      <w:marLeft w:val="0"/>
      <w:marRight w:val="0"/>
      <w:marTop w:val="0"/>
      <w:marBottom w:val="0"/>
      <w:divBdr>
        <w:top w:val="none" w:sz="0" w:space="0" w:color="auto"/>
        <w:left w:val="none" w:sz="0" w:space="0" w:color="auto"/>
        <w:bottom w:val="none" w:sz="0" w:space="0" w:color="auto"/>
        <w:right w:val="none" w:sz="0" w:space="0" w:color="auto"/>
      </w:divBdr>
      <w:divsChild>
        <w:div w:id="396515702">
          <w:marLeft w:val="300"/>
          <w:marRight w:val="0"/>
          <w:marTop w:val="570"/>
          <w:marBottom w:val="450"/>
          <w:divBdr>
            <w:top w:val="none" w:sz="0" w:space="0" w:color="auto"/>
            <w:left w:val="none" w:sz="0" w:space="0" w:color="auto"/>
            <w:bottom w:val="single" w:sz="36" w:space="4" w:color="D8D8D8"/>
            <w:right w:val="none" w:sz="0" w:space="0" w:color="auto"/>
          </w:divBdr>
        </w:div>
      </w:divsChild>
    </w:div>
    <w:div w:id="623117857">
      <w:bodyDiv w:val="1"/>
      <w:marLeft w:val="0"/>
      <w:marRight w:val="0"/>
      <w:marTop w:val="0"/>
      <w:marBottom w:val="0"/>
      <w:divBdr>
        <w:top w:val="none" w:sz="0" w:space="0" w:color="auto"/>
        <w:left w:val="none" w:sz="0" w:space="0" w:color="auto"/>
        <w:bottom w:val="none" w:sz="0" w:space="0" w:color="auto"/>
        <w:right w:val="none" w:sz="0" w:space="0" w:color="auto"/>
      </w:divBdr>
      <w:divsChild>
        <w:div w:id="1977485058">
          <w:marLeft w:val="0"/>
          <w:marRight w:val="0"/>
          <w:marTop w:val="90"/>
          <w:marBottom w:val="120"/>
          <w:divBdr>
            <w:top w:val="none" w:sz="0" w:space="0" w:color="auto"/>
            <w:left w:val="none" w:sz="0" w:space="0" w:color="auto"/>
            <w:bottom w:val="none" w:sz="0" w:space="0" w:color="auto"/>
            <w:right w:val="none" w:sz="0" w:space="0" w:color="auto"/>
          </w:divBdr>
        </w:div>
        <w:div w:id="1785229891">
          <w:marLeft w:val="0"/>
          <w:marRight w:val="0"/>
          <w:marTop w:val="150"/>
          <w:marBottom w:val="150"/>
          <w:divBdr>
            <w:top w:val="none" w:sz="0" w:space="0" w:color="auto"/>
            <w:left w:val="none" w:sz="0" w:space="0" w:color="auto"/>
            <w:bottom w:val="none" w:sz="0" w:space="0" w:color="auto"/>
            <w:right w:val="none" w:sz="0" w:space="0" w:color="auto"/>
          </w:divBdr>
        </w:div>
      </w:divsChild>
    </w:div>
    <w:div w:id="667975272">
      <w:bodyDiv w:val="1"/>
      <w:marLeft w:val="0"/>
      <w:marRight w:val="0"/>
      <w:marTop w:val="0"/>
      <w:marBottom w:val="0"/>
      <w:divBdr>
        <w:top w:val="none" w:sz="0" w:space="0" w:color="auto"/>
        <w:left w:val="none" w:sz="0" w:space="0" w:color="auto"/>
        <w:bottom w:val="none" w:sz="0" w:space="0" w:color="auto"/>
        <w:right w:val="none" w:sz="0" w:space="0" w:color="auto"/>
      </w:divBdr>
    </w:div>
    <w:div w:id="678049698">
      <w:bodyDiv w:val="1"/>
      <w:marLeft w:val="0"/>
      <w:marRight w:val="0"/>
      <w:marTop w:val="0"/>
      <w:marBottom w:val="0"/>
      <w:divBdr>
        <w:top w:val="none" w:sz="0" w:space="0" w:color="auto"/>
        <w:left w:val="none" w:sz="0" w:space="0" w:color="auto"/>
        <w:bottom w:val="none" w:sz="0" w:space="0" w:color="auto"/>
        <w:right w:val="none" w:sz="0" w:space="0" w:color="auto"/>
      </w:divBdr>
    </w:div>
    <w:div w:id="709064901">
      <w:bodyDiv w:val="1"/>
      <w:marLeft w:val="0"/>
      <w:marRight w:val="0"/>
      <w:marTop w:val="0"/>
      <w:marBottom w:val="0"/>
      <w:divBdr>
        <w:top w:val="none" w:sz="0" w:space="0" w:color="auto"/>
        <w:left w:val="none" w:sz="0" w:space="0" w:color="auto"/>
        <w:bottom w:val="none" w:sz="0" w:space="0" w:color="auto"/>
        <w:right w:val="none" w:sz="0" w:space="0" w:color="auto"/>
      </w:divBdr>
      <w:divsChild>
        <w:div w:id="1543976786">
          <w:marLeft w:val="0"/>
          <w:marRight w:val="0"/>
          <w:marTop w:val="0"/>
          <w:marBottom w:val="0"/>
          <w:divBdr>
            <w:top w:val="none" w:sz="0" w:space="0" w:color="auto"/>
            <w:left w:val="none" w:sz="0" w:space="0" w:color="auto"/>
            <w:bottom w:val="none" w:sz="0" w:space="0" w:color="auto"/>
            <w:right w:val="none" w:sz="0" w:space="0" w:color="auto"/>
          </w:divBdr>
          <w:divsChild>
            <w:div w:id="1218128688">
              <w:marLeft w:val="0"/>
              <w:marRight w:val="0"/>
              <w:marTop w:val="0"/>
              <w:marBottom w:val="0"/>
              <w:divBdr>
                <w:top w:val="none" w:sz="0" w:space="0" w:color="auto"/>
                <w:left w:val="none" w:sz="0" w:space="0" w:color="auto"/>
                <w:bottom w:val="none" w:sz="0" w:space="0" w:color="auto"/>
                <w:right w:val="none" w:sz="0" w:space="0" w:color="auto"/>
              </w:divBdr>
            </w:div>
          </w:divsChild>
        </w:div>
        <w:div w:id="1834836917">
          <w:marLeft w:val="0"/>
          <w:marRight w:val="0"/>
          <w:marTop w:val="0"/>
          <w:marBottom w:val="0"/>
          <w:divBdr>
            <w:top w:val="none" w:sz="0" w:space="0" w:color="auto"/>
            <w:left w:val="none" w:sz="0" w:space="0" w:color="auto"/>
            <w:bottom w:val="none" w:sz="0" w:space="0" w:color="auto"/>
            <w:right w:val="none" w:sz="0" w:space="0" w:color="auto"/>
          </w:divBdr>
          <w:divsChild>
            <w:div w:id="1685087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0756652">
      <w:bodyDiv w:val="1"/>
      <w:marLeft w:val="0"/>
      <w:marRight w:val="0"/>
      <w:marTop w:val="0"/>
      <w:marBottom w:val="0"/>
      <w:divBdr>
        <w:top w:val="none" w:sz="0" w:space="0" w:color="auto"/>
        <w:left w:val="none" w:sz="0" w:space="0" w:color="auto"/>
        <w:bottom w:val="none" w:sz="0" w:space="0" w:color="auto"/>
        <w:right w:val="none" w:sz="0" w:space="0" w:color="auto"/>
      </w:divBdr>
      <w:divsChild>
        <w:div w:id="631711004">
          <w:marLeft w:val="0"/>
          <w:marRight w:val="0"/>
          <w:marTop w:val="0"/>
          <w:marBottom w:val="0"/>
          <w:divBdr>
            <w:top w:val="none" w:sz="0" w:space="0" w:color="auto"/>
            <w:left w:val="none" w:sz="0" w:space="0" w:color="auto"/>
            <w:bottom w:val="none" w:sz="0" w:space="0" w:color="auto"/>
            <w:right w:val="none" w:sz="0" w:space="0" w:color="auto"/>
          </w:divBdr>
        </w:div>
        <w:div w:id="749084505">
          <w:marLeft w:val="0"/>
          <w:marRight w:val="0"/>
          <w:marTop w:val="0"/>
          <w:marBottom w:val="0"/>
          <w:divBdr>
            <w:top w:val="none" w:sz="0" w:space="0" w:color="auto"/>
            <w:left w:val="none" w:sz="0" w:space="0" w:color="auto"/>
            <w:bottom w:val="none" w:sz="0" w:space="0" w:color="auto"/>
            <w:right w:val="none" w:sz="0" w:space="0" w:color="auto"/>
          </w:divBdr>
        </w:div>
      </w:divsChild>
    </w:div>
    <w:div w:id="785122374">
      <w:bodyDiv w:val="1"/>
      <w:marLeft w:val="0"/>
      <w:marRight w:val="0"/>
      <w:marTop w:val="0"/>
      <w:marBottom w:val="0"/>
      <w:divBdr>
        <w:top w:val="none" w:sz="0" w:space="0" w:color="auto"/>
        <w:left w:val="none" w:sz="0" w:space="0" w:color="auto"/>
        <w:bottom w:val="none" w:sz="0" w:space="0" w:color="auto"/>
        <w:right w:val="none" w:sz="0" w:space="0" w:color="auto"/>
      </w:divBdr>
      <w:divsChild>
        <w:div w:id="1696076559">
          <w:marLeft w:val="0"/>
          <w:marRight w:val="0"/>
          <w:marTop w:val="0"/>
          <w:marBottom w:val="450"/>
          <w:divBdr>
            <w:top w:val="none" w:sz="0" w:space="0" w:color="auto"/>
            <w:left w:val="none" w:sz="0" w:space="0" w:color="auto"/>
            <w:bottom w:val="none" w:sz="0" w:space="0" w:color="auto"/>
            <w:right w:val="none" w:sz="0" w:space="0" w:color="auto"/>
          </w:divBdr>
        </w:div>
        <w:div w:id="741027868">
          <w:marLeft w:val="0"/>
          <w:marRight w:val="0"/>
          <w:marTop w:val="0"/>
          <w:marBottom w:val="450"/>
          <w:divBdr>
            <w:top w:val="none" w:sz="0" w:space="0" w:color="auto"/>
            <w:left w:val="none" w:sz="0" w:space="0" w:color="auto"/>
            <w:bottom w:val="none" w:sz="0" w:space="0" w:color="auto"/>
            <w:right w:val="none" w:sz="0" w:space="0" w:color="auto"/>
          </w:divBdr>
        </w:div>
      </w:divsChild>
    </w:div>
    <w:div w:id="861436709">
      <w:bodyDiv w:val="1"/>
      <w:marLeft w:val="0"/>
      <w:marRight w:val="0"/>
      <w:marTop w:val="0"/>
      <w:marBottom w:val="0"/>
      <w:divBdr>
        <w:top w:val="none" w:sz="0" w:space="0" w:color="auto"/>
        <w:left w:val="none" w:sz="0" w:space="0" w:color="auto"/>
        <w:bottom w:val="none" w:sz="0" w:space="0" w:color="auto"/>
        <w:right w:val="none" w:sz="0" w:space="0" w:color="auto"/>
      </w:divBdr>
    </w:div>
    <w:div w:id="905336915">
      <w:bodyDiv w:val="1"/>
      <w:marLeft w:val="0"/>
      <w:marRight w:val="0"/>
      <w:marTop w:val="0"/>
      <w:marBottom w:val="0"/>
      <w:divBdr>
        <w:top w:val="none" w:sz="0" w:space="0" w:color="auto"/>
        <w:left w:val="none" w:sz="0" w:space="0" w:color="auto"/>
        <w:bottom w:val="none" w:sz="0" w:space="0" w:color="auto"/>
        <w:right w:val="none" w:sz="0" w:space="0" w:color="auto"/>
      </w:divBdr>
    </w:div>
    <w:div w:id="1065030673">
      <w:bodyDiv w:val="1"/>
      <w:marLeft w:val="0"/>
      <w:marRight w:val="0"/>
      <w:marTop w:val="0"/>
      <w:marBottom w:val="0"/>
      <w:divBdr>
        <w:top w:val="none" w:sz="0" w:space="0" w:color="auto"/>
        <w:left w:val="none" w:sz="0" w:space="0" w:color="auto"/>
        <w:bottom w:val="none" w:sz="0" w:space="0" w:color="auto"/>
        <w:right w:val="none" w:sz="0" w:space="0" w:color="auto"/>
      </w:divBdr>
      <w:divsChild>
        <w:div w:id="1378697479">
          <w:marLeft w:val="0"/>
          <w:marRight w:val="0"/>
          <w:marTop w:val="0"/>
          <w:marBottom w:val="0"/>
          <w:divBdr>
            <w:top w:val="none" w:sz="0" w:space="0" w:color="auto"/>
            <w:left w:val="none" w:sz="0" w:space="0" w:color="auto"/>
            <w:bottom w:val="none" w:sz="0" w:space="0" w:color="auto"/>
            <w:right w:val="none" w:sz="0" w:space="0" w:color="auto"/>
          </w:divBdr>
          <w:divsChild>
            <w:div w:id="36400061">
              <w:marLeft w:val="0"/>
              <w:marRight w:val="0"/>
              <w:marTop w:val="0"/>
              <w:marBottom w:val="0"/>
              <w:divBdr>
                <w:top w:val="none" w:sz="0" w:space="0" w:color="auto"/>
                <w:left w:val="none" w:sz="0" w:space="0" w:color="auto"/>
                <w:bottom w:val="none" w:sz="0" w:space="0" w:color="auto"/>
                <w:right w:val="none" w:sz="0" w:space="0" w:color="auto"/>
              </w:divBdr>
            </w:div>
          </w:divsChild>
        </w:div>
        <w:div w:id="704065050">
          <w:marLeft w:val="0"/>
          <w:marRight w:val="0"/>
          <w:marTop w:val="0"/>
          <w:marBottom w:val="0"/>
          <w:divBdr>
            <w:top w:val="none" w:sz="0" w:space="0" w:color="auto"/>
            <w:left w:val="none" w:sz="0" w:space="0" w:color="auto"/>
            <w:bottom w:val="none" w:sz="0" w:space="0" w:color="auto"/>
            <w:right w:val="none" w:sz="0" w:space="0" w:color="auto"/>
          </w:divBdr>
          <w:divsChild>
            <w:div w:id="128091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0145">
      <w:bodyDiv w:val="1"/>
      <w:marLeft w:val="0"/>
      <w:marRight w:val="0"/>
      <w:marTop w:val="0"/>
      <w:marBottom w:val="0"/>
      <w:divBdr>
        <w:top w:val="none" w:sz="0" w:space="0" w:color="auto"/>
        <w:left w:val="none" w:sz="0" w:space="0" w:color="auto"/>
        <w:bottom w:val="none" w:sz="0" w:space="0" w:color="auto"/>
        <w:right w:val="none" w:sz="0" w:space="0" w:color="auto"/>
      </w:divBdr>
    </w:div>
    <w:div w:id="1114667730">
      <w:bodyDiv w:val="1"/>
      <w:marLeft w:val="0"/>
      <w:marRight w:val="0"/>
      <w:marTop w:val="0"/>
      <w:marBottom w:val="0"/>
      <w:divBdr>
        <w:top w:val="none" w:sz="0" w:space="0" w:color="auto"/>
        <w:left w:val="none" w:sz="0" w:space="0" w:color="auto"/>
        <w:bottom w:val="none" w:sz="0" w:space="0" w:color="auto"/>
        <w:right w:val="none" w:sz="0" w:space="0" w:color="auto"/>
      </w:divBdr>
    </w:div>
    <w:div w:id="1138720563">
      <w:bodyDiv w:val="1"/>
      <w:marLeft w:val="0"/>
      <w:marRight w:val="0"/>
      <w:marTop w:val="0"/>
      <w:marBottom w:val="0"/>
      <w:divBdr>
        <w:top w:val="none" w:sz="0" w:space="0" w:color="auto"/>
        <w:left w:val="none" w:sz="0" w:space="0" w:color="auto"/>
        <w:bottom w:val="none" w:sz="0" w:space="0" w:color="auto"/>
        <w:right w:val="none" w:sz="0" w:space="0" w:color="auto"/>
      </w:divBdr>
    </w:div>
    <w:div w:id="1143351677">
      <w:bodyDiv w:val="1"/>
      <w:marLeft w:val="0"/>
      <w:marRight w:val="0"/>
      <w:marTop w:val="0"/>
      <w:marBottom w:val="0"/>
      <w:divBdr>
        <w:top w:val="none" w:sz="0" w:space="0" w:color="auto"/>
        <w:left w:val="none" w:sz="0" w:space="0" w:color="auto"/>
        <w:bottom w:val="none" w:sz="0" w:space="0" w:color="auto"/>
        <w:right w:val="none" w:sz="0" w:space="0" w:color="auto"/>
      </w:divBdr>
      <w:divsChild>
        <w:div w:id="176887748">
          <w:marLeft w:val="0"/>
          <w:marRight w:val="0"/>
          <w:marTop w:val="0"/>
          <w:marBottom w:val="0"/>
          <w:divBdr>
            <w:top w:val="none" w:sz="0" w:space="0" w:color="auto"/>
            <w:left w:val="none" w:sz="0" w:space="0" w:color="auto"/>
            <w:bottom w:val="none" w:sz="0" w:space="0" w:color="auto"/>
            <w:right w:val="none" w:sz="0" w:space="0" w:color="auto"/>
          </w:divBdr>
          <w:divsChild>
            <w:div w:id="588386882">
              <w:marLeft w:val="-225"/>
              <w:marRight w:val="-225"/>
              <w:marTop w:val="0"/>
              <w:marBottom w:val="0"/>
              <w:divBdr>
                <w:top w:val="none" w:sz="0" w:space="0" w:color="auto"/>
                <w:left w:val="none" w:sz="0" w:space="0" w:color="auto"/>
                <w:bottom w:val="none" w:sz="0" w:space="0" w:color="auto"/>
                <w:right w:val="none" w:sz="0" w:space="0" w:color="auto"/>
              </w:divBdr>
              <w:divsChild>
                <w:div w:id="1503273073">
                  <w:marLeft w:val="0"/>
                  <w:marRight w:val="0"/>
                  <w:marTop w:val="0"/>
                  <w:marBottom w:val="0"/>
                  <w:divBdr>
                    <w:top w:val="none" w:sz="0" w:space="0" w:color="auto"/>
                    <w:left w:val="none" w:sz="0" w:space="0" w:color="auto"/>
                    <w:bottom w:val="none" w:sz="0" w:space="0" w:color="auto"/>
                    <w:right w:val="none" w:sz="0" w:space="0" w:color="auto"/>
                  </w:divBdr>
                  <w:divsChild>
                    <w:div w:id="1719469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0859106">
          <w:marLeft w:val="0"/>
          <w:marRight w:val="0"/>
          <w:marTop w:val="0"/>
          <w:marBottom w:val="450"/>
          <w:divBdr>
            <w:top w:val="none" w:sz="0" w:space="0" w:color="auto"/>
            <w:left w:val="none" w:sz="0" w:space="0" w:color="auto"/>
            <w:bottom w:val="none" w:sz="0" w:space="0" w:color="auto"/>
            <w:right w:val="none" w:sz="0" w:space="0" w:color="auto"/>
          </w:divBdr>
          <w:divsChild>
            <w:div w:id="1203056274">
              <w:marLeft w:val="0"/>
              <w:marRight w:val="0"/>
              <w:marTop w:val="0"/>
              <w:marBottom w:val="0"/>
              <w:divBdr>
                <w:top w:val="none" w:sz="0" w:space="0" w:color="auto"/>
                <w:left w:val="none" w:sz="0" w:space="0" w:color="auto"/>
                <w:bottom w:val="none" w:sz="0" w:space="0" w:color="auto"/>
                <w:right w:val="none" w:sz="0" w:space="0" w:color="auto"/>
              </w:divBdr>
            </w:div>
          </w:divsChild>
        </w:div>
        <w:div w:id="31732845">
          <w:marLeft w:val="0"/>
          <w:marRight w:val="0"/>
          <w:marTop w:val="0"/>
          <w:marBottom w:val="0"/>
          <w:divBdr>
            <w:top w:val="none" w:sz="0" w:space="0" w:color="auto"/>
            <w:left w:val="none" w:sz="0" w:space="0" w:color="auto"/>
            <w:bottom w:val="none" w:sz="0" w:space="0" w:color="auto"/>
            <w:right w:val="none" w:sz="0" w:space="0" w:color="auto"/>
          </w:divBdr>
        </w:div>
      </w:divsChild>
    </w:div>
    <w:div w:id="1147819832">
      <w:bodyDiv w:val="1"/>
      <w:marLeft w:val="0"/>
      <w:marRight w:val="0"/>
      <w:marTop w:val="0"/>
      <w:marBottom w:val="0"/>
      <w:divBdr>
        <w:top w:val="none" w:sz="0" w:space="0" w:color="auto"/>
        <w:left w:val="none" w:sz="0" w:space="0" w:color="auto"/>
        <w:bottom w:val="none" w:sz="0" w:space="0" w:color="auto"/>
        <w:right w:val="none" w:sz="0" w:space="0" w:color="auto"/>
      </w:divBdr>
    </w:div>
    <w:div w:id="1153909316">
      <w:bodyDiv w:val="1"/>
      <w:marLeft w:val="0"/>
      <w:marRight w:val="0"/>
      <w:marTop w:val="0"/>
      <w:marBottom w:val="0"/>
      <w:divBdr>
        <w:top w:val="none" w:sz="0" w:space="0" w:color="auto"/>
        <w:left w:val="none" w:sz="0" w:space="0" w:color="auto"/>
        <w:bottom w:val="none" w:sz="0" w:space="0" w:color="auto"/>
        <w:right w:val="none" w:sz="0" w:space="0" w:color="auto"/>
      </w:divBdr>
    </w:div>
    <w:div w:id="1263415964">
      <w:bodyDiv w:val="1"/>
      <w:marLeft w:val="0"/>
      <w:marRight w:val="0"/>
      <w:marTop w:val="0"/>
      <w:marBottom w:val="0"/>
      <w:divBdr>
        <w:top w:val="none" w:sz="0" w:space="0" w:color="auto"/>
        <w:left w:val="none" w:sz="0" w:space="0" w:color="auto"/>
        <w:bottom w:val="none" w:sz="0" w:space="0" w:color="auto"/>
        <w:right w:val="none" w:sz="0" w:space="0" w:color="auto"/>
      </w:divBdr>
      <w:divsChild>
        <w:div w:id="993679361">
          <w:marLeft w:val="0"/>
          <w:marRight w:val="0"/>
          <w:marTop w:val="0"/>
          <w:marBottom w:val="0"/>
          <w:divBdr>
            <w:top w:val="none" w:sz="0" w:space="0" w:color="auto"/>
            <w:left w:val="none" w:sz="0" w:space="0" w:color="auto"/>
            <w:bottom w:val="none" w:sz="0" w:space="0" w:color="auto"/>
            <w:right w:val="none" w:sz="0" w:space="0" w:color="auto"/>
          </w:divBdr>
          <w:divsChild>
            <w:div w:id="433131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508143">
      <w:bodyDiv w:val="1"/>
      <w:marLeft w:val="0"/>
      <w:marRight w:val="0"/>
      <w:marTop w:val="0"/>
      <w:marBottom w:val="0"/>
      <w:divBdr>
        <w:top w:val="none" w:sz="0" w:space="0" w:color="auto"/>
        <w:left w:val="none" w:sz="0" w:space="0" w:color="auto"/>
        <w:bottom w:val="none" w:sz="0" w:space="0" w:color="auto"/>
        <w:right w:val="none" w:sz="0" w:space="0" w:color="auto"/>
      </w:divBdr>
    </w:div>
    <w:div w:id="1365598515">
      <w:bodyDiv w:val="1"/>
      <w:marLeft w:val="0"/>
      <w:marRight w:val="0"/>
      <w:marTop w:val="0"/>
      <w:marBottom w:val="0"/>
      <w:divBdr>
        <w:top w:val="none" w:sz="0" w:space="0" w:color="auto"/>
        <w:left w:val="none" w:sz="0" w:space="0" w:color="auto"/>
        <w:bottom w:val="none" w:sz="0" w:space="0" w:color="auto"/>
        <w:right w:val="none" w:sz="0" w:space="0" w:color="auto"/>
      </w:divBdr>
    </w:div>
    <w:div w:id="1368875826">
      <w:bodyDiv w:val="1"/>
      <w:marLeft w:val="0"/>
      <w:marRight w:val="0"/>
      <w:marTop w:val="0"/>
      <w:marBottom w:val="0"/>
      <w:divBdr>
        <w:top w:val="none" w:sz="0" w:space="0" w:color="auto"/>
        <w:left w:val="none" w:sz="0" w:space="0" w:color="auto"/>
        <w:bottom w:val="none" w:sz="0" w:space="0" w:color="auto"/>
        <w:right w:val="none" w:sz="0" w:space="0" w:color="auto"/>
      </w:divBdr>
    </w:div>
    <w:div w:id="1422409393">
      <w:bodyDiv w:val="1"/>
      <w:marLeft w:val="0"/>
      <w:marRight w:val="0"/>
      <w:marTop w:val="0"/>
      <w:marBottom w:val="0"/>
      <w:divBdr>
        <w:top w:val="none" w:sz="0" w:space="0" w:color="auto"/>
        <w:left w:val="none" w:sz="0" w:space="0" w:color="auto"/>
        <w:bottom w:val="none" w:sz="0" w:space="0" w:color="auto"/>
        <w:right w:val="none" w:sz="0" w:space="0" w:color="auto"/>
      </w:divBdr>
      <w:divsChild>
        <w:div w:id="53547450">
          <w:marLeft w:val="0"/>
          <w:marRight w:val="0"/>
          <w:marTop w:val="0"/>
          <w:marBottom w:val="0"/>
          <w:divBdr>
            <w:top w:val="none" w:sz="0" w:space="0" w:color="auto"/>
            <w:left w:val="none" w:sz="0" w:space="0" w:color="auto"/>
            <w:bottom w:val="none" w:sz="0" w:space="0" w:color="auto"/>
            <w:right w:val="none" w:sz="0" w:space="0" w:color="auto"/>
          </w:divBdr>
          <w:divsChild>
            <w:div w:id="1913195784">
              <w:marLeft w:val="0"/>
              <w:marRight w:val="0"/>
              <w:marTop w:val="0"/>
              <w:marBottom w:val="0"/>
              <w:divBdr>
                <w:top w:val="none" w:sz="0" w:space="0" w:color="auto"/>
                <w:left w:val="none" w:sz="0" w:space="0" w:color="auto"/>
                <w:bottom w:val="none" w:sz="0" w:space="0" w:color="auto"/>
                <w:right w:val="none" w:sz="0" w:space="0" w:color="auto"/>
              </w:divBdr>
            </w:div>
          </w:divsChild>
        </w:div>
        <w:div w:id="570432826">
          <w:marLeft w:val="0"/>
          <w:marRight w:val="0"/>
          <w:marTop w:val="0"/>
          <w:marBottom w:val="0"/>
          <w:divBdr>
            <w:top w:val="none" w:sz="0" w:space="0" w:color="auto"/>
            <w:left w:val="none" w:sz="0" w:space="0" w:color="auto"/>
            <w:bottom w:val="none" w:sz="0" w:space="0" w:color="auto"/>
            <w:right w:val="none" w:sz="0" w:space="0" w:color="auto"/>
          </w:divBdr>
          <w:divsChild>
            <w:div w:id="1016545178">
              <w:marLeft w:val="0"/>
              <w:marRight w:val="0"/>
              <w:marTop w:val="0"/>
              <w:marBottom w:val="240"/>
              <w:divBdr>
                <w:top w:val="none" w:sz="0" w:space="0" w:color="auto"/>
                <w:left w:val="none" w:sz="0" w:space="0" w:color="auto"/>
                <w:bottom w:val="none" w:sz="0" w:space="0" w:color="auto"/>
                <w:right w:val="none" w:sz="0" w:space="0" w:color="auto"/>
              </w:divBdr>
              <w:divsChild>
                <w:div w:id="1095055489">
                  <w:marLeft w:val="0"/>
                  <w:marRight w:val="0"/>
                  <w:marTop w:val="0"/>
                  <w:marBottom w:val="0"/>
                  <w:divBdr>
                    <w:top w:val="none" w:sz="0" w:space="0" w:color="auto"/>
                    <w:left w:val="none" w:sz="0" w:space="0" w:color="auto"/>
                    <w:bottom w:val="none" w:sz="0" w:space="0" w:color="auto"/>
                    <w:right w:val="none" w:sz="0" w:space="0" w:color="auto"/>
                  </w:divBdr>
                  <w:divsChild>
                    <w:div w:id="1348554686">
                      <w:marLeft w:val="0"/>
                      <w:marRight w:val="0"/>
                      <w:marTop w:val="0"/>
                      <w:marBottom w:val="0"/>
                      <w:divBdr>
                        <w:top w:val="none" w:sz="0" w:space="0" w:color="auto"/>
                        <w:left w:val="none" w:sz="0" w:space="0" w:color="auto"/>
                        <w:bottom w:val="none" w:sz="0" w:space="0" w:color="auto"/>
                        <w:right w:val="none" w:sz="0" w:space="0" w:color="auto"/>
                      </w:divBdr>
                      <w:divsChild>
                        <w:div w:id="1593859561">
                          <w:marLeft w:val="0"/>
                          <w:marRight w:val="0"/>
                          <w:marTop w:val="0"/>
                          <w:marBottom w:val="0"/>
                          <w:divBdr>
                            <w:top w:val="none" w:sz="0" w:space="0" w:color="auto"/>
                            <w:left w:val="none" w:sz="0" w:space="0" w:color="auto"/>
                            <w:bottom w:val="none" w:sz="0" w:space="0" w:color="auto"/>
                            <w:right w:val="none" w:sz="0" w:space="0" w:color="auto"/>
                          </w:divBdr>
                          <w:divsChild>
                            <w:div w:id="740710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8544074">
              <w:marLeft w:val="0"/>
              <w:marRight w:val="0"/>
              <w:marTop w:val="0"/>
              <w:marBottom w:val="0"/>
              <w:divBdr>
                <w:top w:val="none" w:sz="0" w:space="0" w:color="auto"/>
                <w:left w:val="none" w:sz="0" w:space="0" w:color="auto"/>
                <w:bottom w:val="none" w:sz="0" w:space="0" w:color="auto"/>
                <w:right w:val="none" w:sz="0" w:space="0" w:color="auto"/>
              </w:divBdr>
              <w:divsChild>
                <w:div w:id="7186000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438405235">
      <w:bodyDiv w:val="1"/>
      <w:marLeft w:val="0"/>
      <w:marRight w:val="0"/>
      <w:marTop w:val="0"/>
      <w:marBottom w:val="0"/>
      <w:divBdr>
        <w:top w:val="none" w:sz="0" w:space="0" w:color="auto"/>
        <w:left w:val="none" w:sz="0" w:space="0" w:color="auto"/>
        <w:bottom w:val="none" w:sz="0" w:space="0" w:color="auto"/>
        <w:right w:val="none" w:sz="0" w:space="0" w:color="auto"/>
      </w:divBdr>
      <w:divsChild>
        <w:div w:id="1330595770">
          <w:marLeft w:val="0"/>
          <w:marRight w:val="0"/>
          <w:marTop w:val="0"/>
          <w:marBottom w:val="0"/>
          <w:divBdr>
            <w:top w:val="none" w:sz="0" w:space="0" w:color="auto"/>
            <w:left w:val="none" w:sz="0" w:space="0" w:color="auto"/>
            <w:bottom w:val="none" w:sz="0" w:space="0" w:color="auto"/>
            <w:right w:val="none" w:sz="0" w:space="0" w:color="auto"/>
          </w:divBdr>
        </w:div>
        <w:div w:id="1114135931">
          <w:marLeft w:val="0"/>
          <w:marRight w:val="0"/>
          <w:marTop w:val="0"/>
          <w:marBottom w:val="0"/>
          <w:divBdr>
            <w:top w:val="none" w:sz="0" w:space="0" w:color="auto"/>
            <w:left w:val="none" w:sz="0" w:space="0" w:color="auto"/>
            <w:bottom w:val="none" w:sz="0" w:space="0" w:color="auto"/>
            <w:right w:val="none" w:sz="0" w:space="0" w:color="auto"/>
          </w:divBdr>
        </w:div>
      </w:divsChild>
    </w:div>
    <w:div w:id="1511532046">
      <w:bodyDiv w:val="1"/>
      <w:marLeft w:val="0"/>
      <w:marRight w:val="0"/>
      <w:marTop w:val="0"/>
      <w:marBottom w:val="0"/>
      <w:divBdr>
        <w:top w:val="none" w:sz="0" w:space="0" w:color="auto"/>
        <w:left w:val="none" w:sz="0" w:space="0" w:color="auto"/>
        <w:bottom w:val="none" w:sz="0" w:space="0" w:color="auto"/>
        <w:right w:val="none" w:sz="0" w:space="0" w:color="auto"/>
      </w:divBdr>
    </w:div>
    <w:div w:id="1568147509">
      <w:bodyDiv w:val="1"/>
      <w:marLeft w:val="0"/>
      <w:marRight w:val="0"/>
      <w:marTop w:val="0"/>
      <w:marBottom w:val="0"/>
      <w:divBdr>
        <w:top w:val="none" w:sz="0" w:space="0" w:color="auto"/>
        <w:left w:val="none" w:sz="0" w:space="0" w:color="auto"/>
        <w:bottom w:val="none" w:sz="0" w:space="0" w:color="auto"/>
        <w:right w:val="none" w:sz="0" w:space="0" w:color="auto"/>
      </w:divBdr>
    </w:div>
    <w:div w:id="1602639940">
      <w:bodyDiv w:val="1"/>
      <w:marLeft w:val="0"/>
      <w:marRight w:val="0"/>
      <w:marTop w:val="0"/>
      <w:marBottom w:val="0"/>
      <w:divBdr>
        <w:top w:val="none" w:sz="0" w:space="0" w:color="auto"/>
        <w:left w:val="none" w:sz="0" w:space="0" w:color="auto"/>
        <w:bottom w:val="none" w:sz="0" w:space="0" w:color="auto"/>
        <w:right w:val="none" w:sz="0" w:space="0" w:color="auto"/>
      </w:divBdr>
    </w:div>
    <w:div w:id="1624145769">
      <w:bodyDiv w:val="1"/>
      <w:marLeft w:val="0"/>
      <w:marRight w:val="0"/>
      <w:marTop w:val="0"/>
      <w:marBottom w:val="0"/>
      <w:divBdr>
        <w:top w:val="none" w:sz="0" w:space="0" w:color="auto"/>
        <w:left w:val="none" w:sz="0" w:space="0" w:color="auto"/>
        <w:bottom w:val="none" w:sz="0" w:space="0" w:color="auto"/>
        <w:right w:val="none" w:sz="0" w:space="0" w:color="auto"/>
      </w:divBdr>
    </w:div>
    <w:div w:id="1648895344">
      <w:bodyDiv w:val="1"/>
      <w:marLeft w:val="0"/>
      <w:marRight w:val="0"/>
      <w:marTop w:val="0"/>
      <w:marBottom w:val="0"/>
      <w:divBdr>
        <w:top w:val="none" w:sz="0" w:space="0" w:color="auto"/>
        <w:left w:val="none" w:sz="0" w:space="0" w:color="auto"/>
        <w:bottom w:val="none" w:sz="0" w:space="0" w:color="auto"/>
        <w:right w:val="none" w:sz="0" w:space="0" w:color="auto"/>
      </w:divBdr>
      <w:divsChild>
        <w:div w:id="215429926">
          <w:marLeft w:val="0"/>
          <w:marRight w:val="0"/>
          <w:marTop w:val="0"/>
          <w:marBottom w:val="0"/>
          <w:divBdr>
            <w:top w:val="none" w:sz="0" w:space="0" w:color="auto"/>
            <w:left w:val="none" w:sz="0" w:space="0" w:color="auto"/>
            <w:bottom w:val="none" w:sz="0" w:space="0" w:color="auto"/>
            <w:right w:val="none" w:sz="0" w:space="0" w:color="auto"/>
          </w:divBdr>
          <w:divsChild>
            <w:div w:id="103927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087448">
      <w:bodyDiv w:val="1"/>
      <w:marLeft w:val="0"/>
      <w:marRight w:val="0"/>
      <w:marTop w:val="0"/>
      <w:marBottom w:val="0"/>
      <w:divBdr>
        <w:top w:val="none" w:sz="0" w:space="0" w:color="auto"/>
        <w:left w:val="none" w:sz="0" w:space="0" w:color="auto"/>
        <w:bottom w:val="none" w:sz="0" w:space="0" w:color="auto"/>
        <w:right w:val="none" w:sz="0" w:space="0" w:color="auto"/>
      </w:divBdr>
      <w:divsChild>
        <w:div w:id="1778255505">
          <w:marLeft w:val="0"/>
          <w:marRight w:val="0"/>
          <w:marTop w:val="0"/>
          <w:marBottom w:val="0"/>
          <w:divBdr>
            <w:top w:val="none" w:sz="0" w:space="0" w:color="auto"/>
            <w:left w:val="none" w:sz="0" w:space="0" w:color="auto"/>
            <w:bottom w:val="none" w:sz="0" w:space="0" w:color="auto"/>
            <w:right w:val="none" w:sz="0" w:space="0" w:color="auto"/>
          </w:divBdr>
        </w:div>
        <w:div w:id="1626961631">
          <w:marLeft w:val="0"/>
          <w:marRight w:val="0"/>
          <w:marTop w:val="0"/>
          <w:marBottom w:val="0"/>
          <w:divBdr>
            <w:top w:val="none" w:sz="0" w:space="0" w:color="auto"/>
            <w:left w:val="none" w:sz="0" w:space="0" w:color="auto"/>
            <w:bottom w:val="none" w:sz="0" w:space="0" w:color="auto"/>
            <w:right w:val="none" w:sz="0" w:space="0" w:color="auto"/>
          </w:divBdr>
        </w:div>
      </w:divsChild>
    </w:div>
    <w:div w:id="1762022288">
      <w:bodyDiv w:val="1"/>
      <w:marLeft w:val="0"/>
      <w:marRight w:val="0"/>
      <w:marTop w:val="0"/>
      <w:marBottom w:val="0"/>
      <w:divBdr>
        <w:top w:val="none" w:sz="0" w:space="0" w:color="auto"/>
        <w:left w:val="none" w:sz="0" w:space="0" w:color="auto"/>
        <w:bottom w:val="none" w:sz="0" w:space="0" w:color="auto"/>
        <w:right w:val="none" w:sz="0" w:space="0" w:color="auto"/>
      </w:divBdr>
    </w:div>
    <w:div w:id="1831752640">
      <w:bodyDiv w:val="1"/>
      <w:marLeft w:val="0"/>
      <w:marRight w:val="0"/>
      <w:marTop w:val="0"/>
      <w:marBottom w:val="0"/>
      <w:divBdr>
        <w:top w:val="none" w:sz="0" w:space="0" w:color="auto"/>
        <w:left w:val="none" w:sz="0" w:space="0" w:color="auto"/>
        <w:bottom w:val="none" w:sz="0" w:space="0" w:color="auto"/>
        <w:right w:val="none" w:sz="0" w:space="0" w:color="auto"/>
      </w:divBdr>
      <w:divsChild>
        <w:div w:id="278146698">
          <w:marLeft w:val="-225"/>
          <w:marRight w:val="-225"/>
          <w:marTop w:val="225"/>
          <w:marBottom w:val="0"/>
          <w:divBdr>
            <w:top w:val="none" w:sz="0" w:space="0" w:color="auto"/>
            <w:left w:val="none" w:sz="0" w:space="0" w:color="auto"/>
            <w:bottom w:val="none" w:sz="0" w:space="0" w:color="auto"/>
            <w:right w:val="none" w:sz="0" w:space="0" w:color="auto"/>
          </w:divBdr>
          <w:divsChild>
            <w:div w:id="877935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95090">
      <w:bodyDiv w:val="1"/>
      <w:marLeft w:val="0"/>
      <w:marRight w:val="0"/>
      <w:marTop w:val="0"/>
      <w:marBottom w:val="0"/>
      <w:divBdr>
        <w:top w:val="none" w:sz="0" w:space="0" w:color="auto"/>
        <w:left w:val="none" w:sz="0" w:space="0" w:color="auto"/>
        <w:bottom w:val="none" w:sz="0" w:space="0" w:color="auto"/>
        <w:right w:val="none" w:sz="0" w:space="0" w:color="auto"/>
      </w:divBdr>
    </w:div>
    <w:div w:id="1972664407">
      <w:bodyDiv w:val="1"/>
      <w:marLeft w:val="0"/>
      <w:marRight w:val="0"/>
      <w:marTop w:val="0"/>
      <w:marBottom w:val="0"/>
      <w:divBdr>
        <w:top w:val="none" w:sz="0" w:space="0" w:color="auto"/>
        <w:left w:val="none" w:sz="0" w:space="0" w:color="auto"/>
        <w:bottom w:val="none" w:sz="0" w:space="0" w:color="auto"/>
        <w:right w:val="none" w:sz="0" w:space="0" w:color="auto"/>
      </w:divBdr>
      <w:divsChild>
        <w:div w:id="793014229">
          <w:marLeft w:val="0"/>
          <w:marRight w:val="0"/>
          <w:marTop w:val="0"/>
          <w:marBottom w:val="450"/>
          <w:divBdr>
            <w:top w:val="none" w:sz="0" w:space="0" w:color="auto"/>
            <w:left w:val="none" w:sz="0" w:space="0" w:color="auto"/>
            <w:bottom w:val="none" w:sz="0" w:space="0" w:color="auto"/>
            <w:right w:val="none" w:sz="0" w:space="0" w:color="auto"/>
          </w:divBdr>
        </w:div>
        <w:div w:id="1927760607">
          <w:marLeft w:val="0"/>
          <w:marRight w:val="0"/>
          <w:marTop w:val="0"/>
          <w:marBottom w:val="450"/>
          <w:divBdr>
            <w:top w:val="none" w:sz="0" w:space="0" w:color="auto"/>
            <w:left w:val="none" w:sz="0" w:space="0" w:color="auto"/>
            <w:bottom w:val="none" w:sz="0" w:space="0" w:color="auto"/>
            <w:right w:val="none" w:sz="0" w:space="0" w:color="auto"/>
          </w:divBdr>
        </w:div>
      </w:divsChild>
    </w:div>
    <w:div w:id="1978492869">
      <w:bodyDiv w:val="1"/>
      <w:marLeft w:val="0"/>
      <w:marRight w:val="0"/>
      <w:marTop w:val="0"/>
      <w:marBottom w:val="0"/>
      <w:divBdr>
        <w:top w:val="none" w:sz="0" w:space="0" w:color="auto"/>
        <w:left w:val="none" w:sz="0" w:space="0" w:color="auto"/>
        <w:bottom w:val="none" w:sz="0" w:space="0" w:color="auto"/>
        <w:right w:val="none" w:sz="0" w:space="0" w:color="auto"/>
      </w:divBdr>
    </w:div>
    <w:div w:id="2048600983">
      <w:bodyDiv w:val="1"/>
      <w:marLeft w:val="0"/>
      <w:marRight w:val="0"/>
      <w:marTop w:val="0"/>
      <w:marBottom w:val="0"/>
      <w:divBdr>
        <w:top w:val="none" w:sz="0" w:space="0" w:color="auto"/>
        <w:left w:val="none" w:sz="0" w:space="0" w:color="auto"/>
        <w:bottom w:val="none" w:sz="0" w:space="0" w:color="auto"/>
        <w:right w:val="none" w:sz="0" w:space="0" w:color="auto"/>
      </w:divBdr>
    </w:div>
    <w:div w:id="2093771024">
      <w:bodyDiv w:val="1"/>
      <w:marLeft w:val="0"/>
      <w:marRight w:val="0"/>
      <w:marTop w:val="0"/>
      <w:marBottom w:val="0"/>
      <w:divBdr>
        <w:top w:val="none" w:sz="0" w:space="0" w:color="auto"/>
        <w:left w:val="none" w:sz="0" w:space="0" w:color="auto"/>
        <w:bottom w:val="none" w:sz="0" w:space="0" w:color="auto"/>
        <w:right w:val="none" w:sz="0" w:space="0" w:color="auto"/>
      </w:divBdr>
    </w:div>
    <w:div w:id="2095861085">
      <w:bodyDiv w:val="1"/>
      <w:marLeft w:val="0"/>
      <w:marRight w:val="0"/>
      <w:marTop w:val="0"/>
      <w:marBottom w:val="0"/>
      <w:divBdr>
        <w:top w:val="none" w:sz="0" w:space="0" w:color="auto"/>
        <w:left w:val="none" w:sz="0" w:space="0" w:color="auto"/>
        <w:bottom w:val="none" w:sz="0" w:space="0" w:color="auto"/>
        <w:right w:val="none" w:sz="0" w:space="0" w:color="auto"/>
      </w:divBdr>
    </w:div>
    <w:div w:id="2101296491">
      <w:bodyDiv w:val="1"/>
      <w:marLeft w:val="0"/>
      <w:marRight w:val="0"/>
      <w:marTop w:val="0"/>
      <w:marBottom w:val="0"/>
      <w:divBdr>
        <w:top w:val="none" w:sz="0" w:space="0" w:color="auto"/>
        <w:left w:val="none" w:sz="0" w:space="0" w:color="auto"/>
        <w:bottom w:val="none" w:sz="0" w:space="0" w:color="auto"/>
        <w:right w:val="none" w:sz="0" w:space="0" w:color="auto"/>
      </w:divBdr>
      <w:divsChild>
        <w:div w:id="182131917">
          <w:marLeft w:val="0"/>
          <w:marRight w:val="0"/>
          <w:marTop w:val="0"/>
          <w:marBottom w:val="0"/>
          <w:divBdr>
            <w:top w:val="none" w:sz="0" w:space="0" w:color="auto"/>
            <w:left w:val="none" w:sz="0" w:space="0" w:color="auto"/>
            <w:bottom w:val="none" w:sz="0" w:space="0" w:color="auto"/>
            <w:right w:val="none" w:sz="0" w:space="0" w:color="auto"/>
          </w:divBdr>
        </w:div>
        <w:div w:id="1811970944">
          <w:marLeft w:val="0"/>
          <w:marRight w:val="0"/>
          <w:marTop w:val="0"/>
          <w:marBottom w:val="0"/>
          <w:divBdr>
            <w:top w:val="none" w:sz="0" w:space="0" w:color="auto"/>
            <w:left w:val="none" w:sz="0" w:space="0" w:color="auto"/>
            <w:bottom w:val="none" w:sz="0" w:space="0" w:color="auto"/>
            <w:right w:val="none" w:sz="0" w:space="0" w:color="auto"/>
          </w:divBdr>
        </w:div>
      </w:divsChild>
    </w:div>
    <w:div w:id="2106529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tvn24.pl/polska/koronawirus-szczepienia-w-polsce-kiedy-i-jak-beda-wygladac-konferencja-ministra-adama-niedzielskiego-relacja-na-zywo-4770809" TargetMode="External"/><Relationship Id="rId18" Type="http://schemas.openxmlformats.org/officeDocument/2006/relationships/image" Target="media/image8.jpeg"/><Relationship Id="rId26" Type="http://schemas.openxmlformats.org/officeDocument/2006/relationships/hyperlink" Target="http://www.NoweSpektrum.pl/wsparcie" TargetMode="External"/><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theme" Target="theme/theme1.xml"/><Relationship Id="rId7" Type="http://schemas.openxmlformats.org/officeDocument/2006/relationships/hyperlink" Target="https://www.nbcnews.com/health/health-news/myocarditis-covid-vaccine-research-long-term-effects-rcna55666" TargetMode="Externa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gov.pl/web/zdrowie/szczepionka-firmy-astrazeneca-chroni-100-proc-zaszczepionych-przed-ciezkim-przebiegiem-covid-19" TargetMode="External"/><Relationship Id="rId24" Type="http://schemas.openxmlformats.org/officeDocument/2006/relationships/hyperlink" Target="http://www.NoweSpektrum.pl/sklep" TargetMode="External"/><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www.rp.pl/zdrowie/art36053791-60-proc-ozdrowiencow-z-zapaleniem-miesnia-sercowego" TargetMode="External"/><Relationship Id="rId23" Type="http://schemas.openxmlformats.org/officeDocument/2006/relationships/image" Target="media/image13.jpeg"/><Relationship Id="rId28" Type="http://schemas.openxmlformats.org/officeDocument/2006/relationships/image" Target="media/image16.jpeg"/><Relationship Id="rId10" Type="http://schemas.openxmlformats.org/officeDocument/2006/relationships/image" Target="media/image3.jpeg"/><Relationship Id="rId19" Type="http://schemas.openxmlformats.org/officeDocument/2006/relationships/image" Target="media/image9.jpeg"/><Relationship Id="rId31" Type="http://schemas.openxmlformats.org/officeDocument/2006/relationships/hyperlink" Target="http://www.tosiesamokomentuje.pl/wsparcie" TargetMode="External"/><Relationship Id="rId4" Type="http://schemas.openxmlformats.org/officeDocument/2006/relationships/webSettings" Target="webSettings.xml"/><Relationship Id="rId9" Type="http://schemas.openxmlformats.org/officeDocument/2006/relationships/hyperlink" Target="https://www.mdpi.com/2077-0383/11/8/2219"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5.jpeg"/><Relationship Id="rId30" Type="http://schemas.openxmlformats.org/officeDocument/2006/relationships/hyperlink" Target="mailto:grzegorz@naszkobior.p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17</Pages>
  <Words>835</Words>
  <Characters>5012</Characters>
  <Application>Microsoft Office Word</Application>
  <DocSecurity>0</DocSecurity>
  <Lines>41</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cp:revision>
  <cp:lastPrinted>2022-11-08T10:21:00Z</cp:lastPrinted>
  <dcterms:created xsi:type="dcterms:W3CDTF">2022-11-15T07:12:00Z</dcterms:created>
  <dcterms:modified xsi:type="dcterms:W3CDTF">2022-11-15T11:43:00Z</dcterms:modified>
</cp:coreProperties>
</file>