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910A6A" w14:textId="0BFDDDBA" w:rsidR="0087280D" w:rsidRDefault="00804A3A" w:rsidP="0087280D">
      <w:pPr>
        <w:jc w:val="center"/>
      </w:pPr>
      <w:r>
        <w:rPr>
          <w:noProof/>
        </w:rPr>
        <w:drawing>
          <wp:inline distT="0" distB="0" distL="0" distR="0" wp14:anchorId="1E8C0BDA" wp14:editId="485F6DFA">
            <wp:extent cx="6791325" cy="5753100"/>
            <wp:effectExtent l="0" t="0" r="9525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1325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D3DA68" w14:textId="77777777" w:rsidR="00804A3A" w:rsidRDefault="00804A3A" w:rsidP="0087280D">
      <w:pPr>
        <w:jc w:val="center"/>
      </w:pPr>
      <w:r>
        <w:rPr>
          <w:noProof/>
        </w:rPr>
        <w:lastRenderedPageBreak/>
        <w:drawing>
          <wp:inline distT="0" distB="0" distL="0" distR="0" wp14:anchorId="3F61EB87" wp14:editId="2A9567D2">
            <wp:extent cx="4029075" cy="5753100"/>
            <wp:effectExtent l="0" t="0" r="9525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9075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0FCAED" w14:textId="41A95FFA" w:rsidR="00804A3A" w:rsidRDefault="00804A3A" w:rsidP="0087280D">
      <w:pPr>
        <w:jc w:val="center"/>
      </w:pPr>
      <w:r>
        <w:rPr>
          <w:noProof/>
        </w:rPr>
        <w:lastRenderedPageBreak/>
        <w:drawing>
          <wp:inline distT="0" distB="0" distL="0" distR="0" wp14:anchorId="17381246" wp14:editId="4B6EEF8D">
            <wp:extent cx="4152900" cy="575310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2FE830" w14:textId="56B36F50" w:rsidR="00804A3A" w:rsidRDefault="00804A3A" w:rsidP="0087280D">
      <w:pPr>
        <w:jc w:val="center"/>
      </w:pPr>
      <w:r>
        <w:rPr>
          <w:noProof/>
        </w:rPr>
        <w:lastRenderedPageBreak/>
        <w:drawing>
          <wp:inline distT="0" distB="0" distL="0" distR="0" wp14:anchorId="75DC5E36" wp14:editId="29EFF165">
            <wp:extent cx="5791200" cy="575310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2EBD33" w14:textId="77777777" w:rsidR="000914A4" w:rsidRDefault="000914A4" w:rsidP="0087280D">
      <w:pPr>
        <w:jc w:val="center"/>
        <w:rPr>
          <w:rFonts w:ascii="Arial" w:hAnsi="Arial" w:cs="Arial"/>
          <w:b/>
          <w:bCs/>
          <w:color w:val="202124"/>
          <w:sz w:val="42"/>
          <w:szCs w:val="42"/>
          <w:shd w:val="clear" w:color="auto" w:fill="FFFFFF"/>
        </w:rPr>
      </w:pPr>
      <w:r>
        <w:rPr>
          <w:rFonts w:ascii="Arial" w:hAnsi="Arial" w:cs="Arial"/>
          <w:b/>
          <w:bCs/>
          <w:color w:val="202124"/>
          <w:sz w:val="42"/>
          <w:szCs w:val="42"/>
          <w:shd w:val="clear" w:color="auto" w:fill="FFFFFF"/>
        </w:rPr>
        <w:lastRenderedPageBreak/>
        <w:t>1.</w:t>
      </w:r>
    </w:p>
    <w:p w14:paraId="3CC22D59" w14:textId="4DEA6B99" w:rsidR="00524FEE" w:rsidRPr="00195519" w:rsidRDefault="00524FEE" w:rsidP="0087280D">
      <w:pPr>
        <w:jc w:val="center"/>
        <w:rPr>
          <w:rFonts w:ascii="Arial" w:hAnsi="Arial" w:cs="Arial"/>
          <w:color w:val="202124"/>
          <w:sz w:val="20"/>
          <w:szCs w:val="20"/>
          <w:shd w:val="clear" w:color="auto" w:fill="FFFFFF"/>
        </w:rPr>
      </w:pPr>
      <w:r w:rsidRPr="00195519">
        <w:rPr>
          <w:rFonts w:ascii="Arial" w:hAnsi="Arial" w:cs="Arial"/>
          <w:b/>
          <w:bCs/>
          <w:color w:val="202124"/>
          <w:sz w:val="20"/>
          <w:szCs w:val="20"/>
          <w:shd w:val="clear" w:color="auto" w:fill="FFFFFF"/>
        </w:rPr>
        <w:t>Główny Inspektor Sanitarny</w:t>
      </w:r>
      <w:r w:rsidRPr="00195519">
        <w:rPr>
          <w:rFonts w:ascii="Arial" w:hAnsi="Arial" w:cs="Arial"/>
          <w:color w:val="202124"/>
          <w:sz w:val="20"/>
          <w:szCs w:val="20"/>
          <w:shd w:val="clear" w:color="auto" w:fill="FFFFFF"/>
        </w:rPr>
        <w:t> jest centralnym organem administracji rządowej podległym ministrowi właściwemu do spraw zdrowia.</w:t>
      </w:r>
      <w:r w:rsidRPr="00195519">
        <w:rPr>
          <w:rFonts w:ascii="Arial" w:hAnsi="Arial" w:cs="Arial"/>
          <w:color w:val="202124"/>
          <w:sz w:val="20"/>
          <w:szCs w:val="20"/>
          <w:shd w:val="clear" w:color="auto" w:fill="FFFFFF"/>
        </w:rPr>
        <w:t xml:space="preserve"> </w:t>
      </w:r>
      <w:r w:rsidRPr="00195519">
        <w:rPr>
          <w:rFonts w:ascii="Arial" w:hAnsi="Arial" w:cs="Arial"/>
          <w:color w:val="202124"/>
          <w:sz w:val="20"/>
          <w:szCs w:val="20"/>
          <w:shd w:val="clear" w:color="auto" w:fill="FFFFFF"/>
        </w:rPr>
        <w:t>Głównego </w:t>
      </w:r>
      <w:r w:rsidRPr="00195519">
        <w:rPr>
          <w:rFonts w:ascii="Arial" w:hAnsi="Arial" w:cs="Arial"/>
          <w:b/>
          <w:bCs/>
          <w:color w:val="202124"/>
          <w:sz w:val="20"/>
          <w:szCs w:val="20"/>
          <w:shd w:val="clear" w:color="auto" w:fill="FFFFFF"/>
        </w:rPr>
        <w:t>Inspektora Sanitarnego powołuje</w:t>
      </w:r>
      <w:r w:rsidRPr="00195519">
        <w:rPr>
          <w:rFonts w:ascii="Arial" w:hAnsi="Arial" w:cs="Arial"/>
          <w:color w:val="202124"/>
          <w:sz w:val="20"/>
          <w:szCs w:val="20"/>
          <w:shd w:val="clear" w:color="auto" w:fill="FFFFFF"/>
        </w:rPr>
        <w:t> Prezes Rady Ministrów</w:t>
      </w:r>
      <w:r w:rsidRPr="00195519">
        <w:rPr>
          <w:rFonts w:ascii="Arial" w:hAnsi="Arial" w:cs="Arial"/>
          <w:color w:val="202124"/>
          <w:sz w:val="20"/>
          <w:szCs w:val="20"/>
          <w:shd w:val="clear" w:color="auto" w:fill="FFFFFF"/>
        </w:rPr>
        <w:t>.</w:t>
      </w:r>
    </w:p>
    <w:p w14:paraId="1D96F51B" w14:textId="5D1D2797" w:rsidR="00524FEE" w:rsidRDefault="00524FEE" w:rsidP="0087280D">
      <w:pPr>
        <w:jc w:val="center"/>
        <w:rPr>
          <w:rFonts w:ascii="Arial" w:hAnsi="Arial" w:cs="Arial"/>
          <w:color w:val="202124"/>
          <w:sz w:val="42"/>
          <w:szCs w:val="42"/>
          <w:shd w:val="clear" w:color="auto" w:fill="FFFFFF"/>
        </w:rPr>
      </w:pPr>
    </w:p>
    <w:p w14:paraId="4284B26F" w14:textId="52DF610B" w:rsidR="000914A4" w:rsidRPr="000914A4" w:rsidRDefault="000914A4" w:rsidP="0087280D">
      <w:pPr>
        <w:jc w:val="center"/>
        <w:rPr>
          <w:rFonts w:ascii="Arial" w:hAnsi="Arial" w:cs="Arial"/>
          <w:b/>
          <w:bCs/>
          <w:color w:val="202124"/>
          <w:sz w:val="42"/>
          <w:szCs w:val="42"/>
          <w:shd w:val="clear" w:color="auto" w:fill="FFFFFF"/>
        </w:rPr>
      </w:pPr>
      <w:r w:rsidRPr="000914A4">
        <w:rPr>
          <w:rFonts w:ascii="Arial" w:hAnsi="Arial" w:cs="Arial"/>
          <w:b/>
          <w:bCs/>
          <w:color w:val="202124"/>
          <w:sz w:val="42"/>
          <w:szCs w:val="42"/>
          <w:shd w:val="clear" w:color="auto" w:fill="FFFFFF"/>
        </w:rPr>
        <w:t>2.</w:t>
      </w:r>
    </w:p>
    <w:p w14:paraId="6887C63F" w14:textId="7ACD616C" w:rsidR="00524FEE" w:rsidRDefault="006A2C06" w:rsidP="0087280D">
      <w:pPr>
        <w:jc w:val="center"/>
        <w:rPr>
          <w:rFonts w:ascii="Open Sans" w:hAnsi="Open Sans" w:cs="Open Sans"/>
          <w:color w:val="000000"/>
          <w:shd w:val="clear" w:color="auto" w:fill="FFFFFF"/>
        </w:rPr>
      </w:pPr>
      <w:r>
        <w:rPr>
          <w:rFonts w:ascii="Open Sans" w:hAnsi="Open Sans" w:cs="Open Sans"/>
          <w:color w:val="000000"/>
          <w:shd w:val="clear" w:color="auto" w:fill="FFFFFF"/>
        </w:rPr>
        <w:t>„</w:t>
      </w:r>
      <w:r>
        <w:rPr>
          <w:rFonts w:ascii="Open Sans" w:hAnsi="Open Sans" w:cs="Open Sans"/>
          <w:color w:val="000000"/>
          <w:shd w:val="clear" w:color="auto" w:fill="FFFFFF"/>
        </w:rPr>
        <w:t>10 lipca 2021 weszło w życie rozporządzenie Prezesa Rady Ministrów nadające Narodowemu Instytutowi Zdrowia Publicznego – PZH status państwowego instytutu badawczego.</w:t>
      </w:r>
      <w:r>
        <w:rPr>
          <w:rFonts w:ascii="Open Sans" w:hAnsi="Open Sans" w:cs="Open Sans"/>
          <w:color w:val="000000"/>
          <w:shd w:val="clear" w:color="auto" w:fill="FFFFFF"/>
        </w:rPr>
        <w:t xml:space="preserve">” </w:t>
      </w:r>
    </w:p>
    <w:p w14:paraId="3228BDDD" w14:textId="77777777" w:rsidR="006A2C06" w:rsidRDefault="006A2C06" w:rsidP="0087280D">
      <w:pPr>
        <w:jc w:val="center"/>
        <w:rPr>
          <w:rFonts w:ascii="Open Sans" w:hAnsi="Open Sans" w:cs="Open Sans"/>
          <w:color w:val="000000"/>
          <w:shd w:val="clear" w:color="auto" w:fill="FFFFFF"/>
        </w:rPr>
      </w:pPr>
    </w:p>
    <w:p w14:paraId="3C06C7DA" w14:textId="6F09F691" w:rsidR="006A2C06" w:rsidRPr="00195519" w:rsidRDefault="006A2C06" w:rsidP="0087280D">
      <w:pPr>
        <w:jc w:val="center"/>
        <w:rPr>
          <w:rFonts w:ascii="Arial" w:hAnsi="Arial" w:cs="Arial"/>
          <w:color w:val="202124"/>
          <w:sz w:val="24"/>
          <w:szCs w:val="24"/>
          <w:shd w:val="clear" w:color="auto" w:fill="FFFFFF"/>
        </w:rPr>
      </w:pPr>
      <w:r w:rsidRPr="00195519">
        <w:rPr>
          <w:rFonts w:ascii="Arial" w:hAnsi="Arial" w:cs="Arial"/>
          <w:color w:val="202124"/>
          <w:sz w:val="24"/>
          <w:szCs w:val="24"/>
          <w:shd w:val="clear" w:color="auto" w:fill="FFFFFF"/>
        </w:rPr>
        <w:t>Pan Grzegorz Juszczyk [Narodowy Instytut Zdrowia Publicznego PZH] - j</w:t>
      </w:r>
      <w:r w:rsidRPr="00195519">
        <w:rPr>
          <w:rFonts w:ascii="Arial" w:hAnsi="Arial" w:cs="Arial"/>
          <w:color w:val="202124"/>
          <w:sz w:val="24"/>
          <w:szCs w:val="24"/>
          <w:shd w:val="clear" w:color="auto" w:fill="FFFFFF"/>
        </w:rPr>
        <w:t>est przewodniczącym:</w:t>
      </w:r>
    </w:p>
    <w:p w14:paraId="1D7E2B9D" w14:textId="77777777" w:rsidR="006A2C06" w:rsidRPr="00195519" w:rsidRDefault="006A2C06" w:rsidP="006A2C06">
      <w:pPr>
        <w:jc w:val="center"/>
        <w:rPr>
          <w:rFonts w:ascii="Arial" w:hAnsi="Arial" w:cs="Arial"/>
          <w:color w:val="202124"/>
          <w:sz w:val="24"/>
          <w:szCs w:val="24"/>
          <w:shd w:val="clear" w:color="auto" w:fill="FFFFFF"/>
        </w:rPr>
      </w:pPr>
      <w:r w:rsidRPr="00195519">
        <w:rPr>
          <w:rFonts w:ascii="Arial" w:hAnsi="Arial" w:cs="Arial"/>
          <w:color w:val="202124"/>
          <w:sz w:val="24"/>
          <w:szCs w:val="24"/>
          <w:shd w:val="clear" w:color="auto" w:fill="FFFFFF"/>
        </w:rPr>
        <w:t xml:space="preserve">Zespołu ds. monitorowania i prognozowania przebiegu pandemii COVID-19 w Polsce </w:t>
      </w:r>
      <w:r w:rsidRPr="00195519">
        <w:rPr>
          <w:rFonts w:ascii="Arial" w:hAnsi="Arial" w:cs="Arial"/>
          <w:b/>
          <w:bCs/>
          <w:color w:val="202124"/>
          <w:sz w:val="24"/>
          <w:szCs w:val="24"/>
          <w:shd w:val="clear" w:color="auto" w:fill="FFFFFF"/>
        </w:rPr>
        <w:t>powołanym przez Ministra Zdrowia</w:t>
      </w:r>
      <w:r w:rsidRPr="00195519">
        <w:rPr>
          <w:rFonts w:ascii="Arial" w:hAnsi="Arial" w:cs="Arial"/>
          <w:color w:val="202124"/>
          <w:sz w:val="24"/>
          <w:szCs w:val="24"/>
          <w:shd w:val="clear" w:color="auto" w:fill="FFFFFF"/>
        </w:rPr>
        <w:t>,</w:t>
      </w:r>
    </w:p>
    <w:p w14:paraId="58362384" w14:textId="678CA209" w:rsidR="006B483A" w:rsidRPr="000914A4" w:rsidRDefault="006A2C06" w:rsidP="000914A4">
      <w:pPr>
        <w:jc w:val="center"/>
        <w:rPr>
          <w:rFonts w:ascii="Arial" w:hAnsi="Arial" w:cs="Arial"/>
          <w:color w:val="202124"/>
          <w:sz w:val="24"/>
          <w:szCs w:val="24"/>
          <w:shd w:val="clear" w:color="auto" w:fill="FFFFFF"/>
        </w:rPr>
      </w:pPr>
      <w:r w:rsidRPr="00195519">
        <w:rPr>
          <w:rFonts w:ascii="Arial" w:hAnsi="Arial" w:cs="Arial"/>
          <w:color w:val="202124"/>
          <w:sz w:val="24"/>
          <w:szCs w:val="24"/>
          <w:shd w:val="clear" w:color="auto" w:fill="FFFFFF"/>
        </w:rPr>
        <w:t>członkiem Zespołu do spraw działań związanych z zapobieganiem, przeciwdziałaniem i zwalczaniem COVID-19</w:t>
      </w:r>
      <w:r w:rsidR="000914A4">
        <w:rPr>
          <w:rFonts w:ascii="Arial" w:hAnsi="Arial" w:cs="Arial"/>
          <w:color w:val="202124"/>
          <w:sz w:val="24"/>
          <w:szCs w:val="24"/>
          <w:shd w:val="clear" w:color="auto" w:fill="FFFFFF"/>
        </w:rPr>
        <w:br/>
      </w:r>
      <w:r w:rsidR="000914A4">
        <w:rPr>
          <w:rFonts w:ascii="Arial" w:hAnsi="Arial" w:cs="Arial"/>
          <w:color w:val="202124"/>
          <w:sz w:val="24"/>
          <w:szCs w:val="24"/>
          <w:shd w:val="clear" w:color="auto" w:fill="FFFFFF"/>
        </w:rPr>
        <w:br/>
      </w:r>
      <w:r w:rsidR="000914A4" w:rsidRPr="000914A4">
        <w:rPr>
          <w:rFonts w:ascii="Raleway" w:hAnsi="Raleway"/>
          <w:b/>
          <w:bCs/>
          <w:color w:val="010101"/>
          <w:spacing w:val="-10"/>
          <w:sz w:val="37"/>
          <w:szCs w:val="37"/>
        </w:rPr>
        <w:t>3.</w:t>
      </w:r>
      <w:r w:rsidR="000914A4">
        <w:rPr>
          <w:rFonts w:ascii="Raleway" w:hAnsi="Raleway"/>
          <w:color w:val="010101"/>
          <w:spacing w:val="-10"/>
          <w:sz w:val="23"/>
          <w:szCs w:val="23"/>
        </w:rPr>
        <w:br/>
      </w:r>
      <w:hyperlink r:id="rId10" w:history="1">
        <w:r w:rsidR="000914A4" w:rsidRPr="00466895">
          <w:rPr>
            <w:rStyle w:val="Hipercze"/>
            <w:rFonts w:ascii="Raleway" w:hAnsi="Raleway"/>
            <w:spacing w:val="-10"/>
            <w:sz w:val="23"/>
            <w:szCs w:val="23"/>
          </w:rPr>
          <w:t>https://abm.gov.pl/pl/o-nas/kierownictwo/235,dr-hab-n-med-Radoslaw-Sierpinski-Prezes-Agencji-Badan-Medycznych.html</w:t>
        </w:r>
      </w:hyperlink>
      <w:r w:rsidR="006B483A">
        <w:rPr>
          <w:rFonts w:ascii="Raleway" w:hAnsi="Raleway"/>
          <w:color w:val="010101"/>
          <w:spacing w:val="-10"/>
          <w:sz w:val="23"/>
          <w:szCs w:val="23"/>
        </w:rPr>
        <w:br/>
      </w:r>
      <w:r w:rsidR="006B483A" w:rsidRPr="006B483A">
        <w:rPr>
          <w:rFonts w:ascii="Raleway" w:hAnsi="Raleway"/>
          <w:b/>
          <w:bCs/>
          <w:color w:val="000000"/>
          <w:spacing w:val="-10"/>
          <w:sz w:val="33"/>
          <w:szCs w:val="33"/>
        </w:rPr>
        <w:t>dr hab. n. med. Radosław Sierpiński - Prezes Agencji Badań Medycznych</w:t>
      </w:r>
    </w:p>
    <w:p w14:paraId="16194CF4" w14:textId="585DDEF0" w:rsidR="006B483A" w:rsidRDefault="006B483A" w:rsidP="006B483A">
      <w:pPr>
        <w:pStyle w:val="NormalnyWeb"/>
        <w:shd w:val="clear" w:color="auto" w:fill="FFFFFF"/>
        <w:jc w:val="center"/>
        <w:rPr>
          <w:rFonts w:ascii="Raleway" w:hAnsi="Raleway"/>
          <w:color w:val="010101"/>
          <w:spacing w:val="-10"/>
          <w:sz w:val="23"/>
          <w:szCs w:val="23"/>
        </w:rPr>
      </w:pPr>
      <w:r>
        <w:rPr>
          <w:rFonts w:ascii="Raleway" w:hAnsi="Raleway"/>
          <w:color w:val="010101"/>
          <w:spacing w:val="-10"/>
          <w:sz w:val="23"/>
          <w:szCs w:val="23"/>
        </w:rPr>
        <w:t>W listopadzie 202o został powołany przez Premiera Mateusza Morawieckiego na stanowisko pełnomocnika Prezesa Rady Ministrów do spraw rozwoju sektora biotechnologii i niezależności Polski w zakresie produktów krwiopochodnych</w:t>
      </w:r>
      <w:r>
        <w:rPr>
          <w:rFonts w:ascii="Raleway" w:hAnsi="Raleway"/>
          <w:color w:val="010101"/>
          <w:spacing w:val="-10"/>
          <w:sz w:val="23"/>
          <w:szCs w:val="23"/>
        </w:rPr>
        <w:t>.</w:t>
      </w:r>
    </w:p>
    <w:p w14:paraId="0694B5BF" w14:textId="0913EB30" w:rsidR="006B483A" w:rsidRDefault="006B483A" w:rsidP="006B483A">
      <w:pPr>
        <w:pStyle w:val="NormalnyWeb"/>
        <w:shd w:val="clear" w:color="auto" w:fill="FFFFFF"/>
        <w:jc w:val="center"/>
        <w:rPr>
          <w:rFonts w:ascii="Raleway" w:hAnsi="Raleway"/>
          <w:color w:val="010101"/>
          <w:spacing w:val="-10"/>
          <w:sz w:val="23"/>
          <w:szCs w:val="23"/>
        </w:rPr>
      </w:pPr>
      <w:r>
        <w:rPr>
          <w:rFonts w:ascii="Raleway" w:hAnsi="Raleway"/>
          <w:color w:val="010101"/>
          <w:spacing w:val="-10"/>
          <w:sz w:val="23"/>
          <w:szCs w:val="23"/>
        </w:rPr>
        <w:t>Od marca do września 2019 oraz od grudnia 2019</w:t>
      </w:r>
      <w:r>
        <w:rPr>
          <w:rFonts w:ascii="Raleway" w:hAnsi="Raleway"/>
          <w:color w:val="010101"/>
          <w:spacing w:val="-10"/>
          <w:sz w:val="23"/>
          <w:szCs w:val="23"/>
          <w:vertAlign w:val="superscript"/>
        </w:rPr>
        <w:t> </w:t>
      </w:r>
      <w:r>
        <w:rPr>
          <w:rFonts w:ascii="Raleway" w:hAnsi="Raleway"/>
          <w:color w:val="010101"/>
          <w:spacing w:val="-10"/>
          <w:sz w:val="23"/>
          <w:szCs w:val="23"/>
        </w:rPr>
        <w:t>do czerwca 2021 pełnił obowiązki prezesa Agencji Badań Medycznych.</w:t>
      </w:r>
      <w:r>
        <w:rPr>
          <w:rFonts w:ascii="Raleway" w:hAnsi="Raleway"/>
          <w:color w:val="010101"/>
          <w:spacing w:val="-10"/>
          <w:sz w:val="23"/>
          <w:szCs w:val="23"/>
        </w:rPr>
        <w:br/>
      </w:r>
      <w:r>
        <w:rPr>
          <w:rFonts w:ascii="Raleway" w:hAnsi="Raleway"/>
          <w:color w:val="010101"/>
          <w:spacing w:val="-10"/>
          <w:sz w:val="23"/>
          <w:szCs w:val="23"/>
        </w:rPr>
        <w:t>Od 12 czerwca 2021 prezes Agencji Badań Medycznych.</w:t>
      </w:r>
    </w:p>
    <w:p w14:paraId="56A3B242" w14:textId="35675696" w:rsidR="006A2C06" w:rsidRDefault="000914A4" w:rsidP="006A2C06">
      <w:pPr>
        <w:jc w:val="center"/>
        <w:rPr>
          <w:rFonts w:ascii="Arial" w:hAnsi="Arial" w:cs="Arial"/>
          <w:color w:val="202124"/>
          <w:shd w:val="clear" w:color="auto" w:fill="FFFFFF"/>
        </w:rPr>
      </w:pPr>
      <w:r w:rsidRPr="00195519">
        <w:rPr>
          <w:rFonts w:ascii="Arial" w:hAnsi="Arial" w:cs="Arial"/>
          <w:b/>
          <w:bCs/>
          <w:color w:val="202124"/>
          <w:sz w:val="36"/>
          <w:szCs w:val="36"/>
          <w:shd w:val="clear" w:color="auto" w:fill="FFFFFF"/>
        </w:rPr>
        <w:t>4</w:t>
      </w:r>
      <w:r w:rsidR="008A6867" w:rsidRPr="00195519">
        <w:rPr>
          <w:rFonts w:ascii="Arial" w:hAnsi="Arial" w:cs="Arial"/>
          <w:b/>
          <w:bCs/>
          <w:color w:val="202124"/>
          <w:sz w:val="36"/>
          <w:szCs w:val="36"/>
          <w:shd w:val="clear" w:color="auto" w:fill="FFFFFF"/>
        </w:rPr>
        <w:t xml:space="preserve"> oraz 5</w:t>
      </w:r>
      <w:r>
        <w:rPr>
          <w:rFonts w:ascii="Arial" w:hAnsi="Arial" w:cs="Arial"/>
          <w:color w:val="202124"/>
          <w:sz w:val="24"/>
          <w:szCs w:val="24"/>
          <w:shd w:val="clear" w:color="auto" w:fill="FFFFFF"/>
        </w:rPr>
        <w:br/>
      </w:r>
      <w:hyperlink r:id="rId11" w:history="1">
        <w:r w:rsidR="00307E7D" w:rsidRPr="00307E7D">
          <w:rPr>
            <w:rStyle w:val="Hipercze"/>
            <w:rFonts w:ascii="Arial" w:hAnsi="Arial" w:cs="Arial"/>
            <w:shd w:val="clear" w:color="auto" w:fill="FFFFFF"/>
          </w:rPr>
          <w:t>https://www.gov.pl/web/zdrowie/konsultanci-krajowi</w:t>
        </w:r>
      </w:hyperlink>
      <w:r w:rsidR="00307E7D" w:rsidRPr="00307E7D">
        <w:rPr>
          <w:rFonts w:ascii="Arial" w:hAnsi="Arial" w:cs="Arial"/>
          <w:color w:val="202124"/>
          <w:shd w:val="clear" w:color="auto" w:fill="FFFFFF"/>
        </w:rPr>
        <w:t xml:space="preserve"> </w:t>
      </w:r>
      <w:r w:rsidR="00307E7D">
        <w:rPr>
          <w:rFonts w:ascii="Arial" w:hAnsi="Arial" w:cs="Arial"/>
          <w:b/>
          <w:bCs/>
          <w:color w:val="202124"/>
          <w:shd w:val="clear" w:color="auto" w:fill="FFFFFF"/>
        </w:rPr>
        <w:br/>
      </w:r>
      <w:r>
        <w:rPr>
          <w:rFonts w:ascii="Arial" w:hAnsi="Arial" w:cs="Arial"/>
          <w:b/>
          <w:bCs/>
          <w:color w:val="202124"/>
          <w:shd w:val="clear" w:color="auto" w:fill="FFFFFF"/>
        </w:rPr>
        <w:t>Konsultantów krajowych powołuje</w:t>
      </w:r>
      <w:r>
        <w:rPr>
          <w:rFonts w:ascii="Arial" w:hAnsi="Arial" w:cs="Arial"/>
          <w:color w:val="202124"/>
          <w:shd w:val="clear" w:color="auto" w:fill="FFFFFF"/>
        </w:rPr>
        <w:t> </w:t>
      </w:r>
      <w:r w:rsidRPr="00307E7D">
        <w:rPr>
          <w:rFonts w:ascii="Arial" w:hAnsi="Arial" w:cs="Arial"/>
          <w:color w:val="202124"/>
          <w:highlight w:val="yellow"/>
          <w:shd w:val="clear" w:color="auto" w:fill="FFFFFF"/>
        </w:rPr>
        <w:t>minister zdrowia</w:t>
      </w:r>
      <w:r>
        <w:rPr>
          <w:rFonts w:ascii="Arial" w:hAnsi="Arial" w:cs="Arial"/>
          <w:color w:val="202124"/>
          <w:shd w:val="clear" w:color="auto" w:fill="FFFFFF"/>
        </w:rPr>
        <w:t xml:space="preserve"> spośród specjalistów z poszczególnych dziedzin: medycyny, farmacji, innych dziedzin, które mają zastosowanie w ochronie zdrowia.</w:t>
      </w:r>
    </w:p>
    <w:p w14:paraId="63D9D643" w14:textId="6B491471" w:rsidR="00B01617" w:rsidRPr="00B01617" w:rsidRDefault="00B01617" w:rsidP="006A2C06">
      <w:pPr>
        <w:jc w:val="center"/>
        <w:rPr>
          <w:rFonts w:ascii="Arial" w:hAnsi="Arial" w:cs="Arial"/>
          <w:b/>
          <w:bCs/>
          <w:color w:val="202124"/>
          <w:shd w:val="clear" w:color="auto" w:fill="FFFFFF"/>
        </w:rPr>
      </w:pPr>
    </w:p>
    <w:p w14:paraId="00027FD9" w14:textId="193EC581" w:rsidR="00B01617" w:rsidRDefault="00B01617" w:rsidP="00B01617">
      <w:pPr>
        <w:jc w:val="center"/>
        <w:rPr>
          <w:rFonts w:ascii="Arial" w:hAnsi="Arial" w:cs="Arial"/>
          <w:color w:val="202124"/>
          <w:shd w:val="clear" w:color="auto" w:fill="FFFFFF"/>
        </w:rPr>
      </w:pPr>
      <w:hyperlink r:id="rId12" w:history="1">
        <w:r w:rsidRPr="00B01617">
          <w:rPr>
            <w:rStyle w:val="Hipercze"/>
            <w:rFonts w:ascii="Arial" w:hAnsi="Arial" w:cs="Arial"/>
            <w:shd w:val="clear" w:color="auto" w:fill="FFFFFF"/>
          </w:rPr>
          <w:t>https://www.gov.pl/web/zdrowie/konsultanci-wojewodzcy</w:t>
        </w:r>
      </w:hyperlink>
      <w:r>
        <w:rPr>
          <w:rFonts w:ascii="Arial" w:hAnsi="Arial" w:cs="Arial"/>
          <w:b/>
          <w:bCs/>
          <w:color w:val="202124"/>
          <w:shd w:val="clear" w:color="auto" w:fill="FFFFFF"/>
        </w:rPr>
        <w:t xml:space="preserve"> </w:t>
      </w:r>
      <w:r>
        <w:rPr>
          <w:rFonts w:ascii="Arial" w:hAnsi="Arial" w:cs="Arial"/>
          <w:b/>
          <w:bCs/>
          <w:color w:val="202124"/>
          <w:shd w:val="clear" w:color="auto" w:fill="FFFFFF"/>
        </w:rPr>
        <w:br/>
      </w:r>
      <w:r>
        <w:rPr>
          <w:rFonts w:ascii="Arial" w:hAnsi="Arial" w:cs="Arial"/>
          <w:b/>
          <w:bCs/>
          <w:color w:val="202124"/>
          <w:shd w:val="clear" w:color="auto" w:fill="FFFFFF"/>
        </w:rPr>
        <w:t>Konsultantów</w:t>
      </w:r>
      <w:r>
        <w:rPr>
          <w:rFonts w:ascii="Arial" w:hAnsi="Arial" w:cs="Arial"/>
          <w:color w:val="202124"/>
          <w:shd w:val="clear" w:color="auto" w:fill="FFFFFF"/>
        </w:rPr>
        <w:t> wojewódzkich </w:t>
      </w:r>
      <w:r>
        <w:rPr>
          <w:rFonts w:ascii="Arial" w:hAnsi="Arial" w:cs="Arial"/>
          <w:b/>
          <w:bCs/>
          <w:color w:val="202124"/>
          <w:shd w:val="clear" w:color="auto" w:fill="FFFFFF"/>
        </w:rPr>
        <w:t>powołuje</w:t>
      </w:r>
      <w:r>
        <w:rPr>
          <w:rFonts w:ascii="Arial" w:hAnsi="Arial" w:cs="Arial"/>
          <w:color w:val="202124"/>
          <w:shd w:val="clear" w:color="auto" w:fill="FFFFFF"/>
        </w:rPr>
        <w:t> wojewoda w porozumieniu z ministrem zdrowia.</w:t>
      </w:r>
    </w:p>
    <w:p w14:paraId="72FEDB85" w14:textId="3A40133D" w:rsidR="00524FEE" w:rsidRPr="00177752" w:rsidRDefault="00177752" w:rsidP="0087280D">
      <w:pPr>
        <w:jc w:val="center"/>
        <w:rPr>
          <w:rFonts w:ascii="Arial" w:hAnsi="Arial" w:cs="Arial"/>
          <w:color w:val="202124"/>
          <w:sz w:val="30"/>
          <w:szCs w:val="30"/>
          <w:shd w:val="clear" w:color="auto" w:fill="FFFFFF"/>
        </w:rPr>
      </w:pPr>
      <w:r w:rsidRPr="00177752">
        <w:rPr>
          <w:rFonts w:ascii="Arial" w:hAnsi="Arial" w:cs="Arial"/>
          <w:color w:val="202124"/>
          <w:sz w:val="30"/>
          <w:szCs w:val="30"/>
          <w:shd w:val="clear" w:color="auto" w:fill="FFFFFF"/>
        </w:rPr>
        <w:lastRenderedPageBreak/>
        <w:t>Ustawę Budżetową na </w:t>
      </w:r>
      <w:r w:rsidRPr="00177752">
        <w:rPr>
          <w:rFonts w:ascii="Arial" w:hAnsi="Arial" w:cs="Arial"/>
          <w:b/>
          <w:bCs/>
          <w:color w:val="202124"/>
          <w:sz w:val="30"/>
          <w:szCs w:val="30"/>
          <w:shd w:val="clear" w:color="auto" w:fill="FFFFFF"/>
        </w:rPr>
        <w:t>2022</w:t>
      </w:r>
      <w:r w:rsidRPr="00177752">
        <w:rPr>
          <w:rFonts w:ascii="Arial" w:hAnsi="Arial" w:cs="Arial"/>
          <w:color w:val="202124"/>
          <w:sz w:val="30"/>
          <w:szCs w:val="30"/>
          <w:shd w:val="clear" w:color="auto" w:fill="FFFFFF"/>
        </w:rPr>
        <w:t> r. Tegoroczny </w:t>
      </w:r>
      <w:r w:rsidRPr="00177752">
        <w:rPr>
          <w:rFonts w:ascii="Arial" w:hAnsi="Arial" w:cs="Arial"/>
          <w:b/>
          <w:bCs/>
          <w:color w:val="202124"/>
          <w:sz w:val="30"/>
          <w:szCs w:val="30"/>
          <w:shd w:val="clear" w:color="auto" w:fill="FFFFFF"/>
        </w:rPr>
        <w:t>budżet</w:t>
      </w:r>
      <w:r w:rsidRPr="00177752">
        <w:rPr>
          <w:rFonts w:ascii="Arial" w:hAnsi="Arial" w:cs="Arial"/>
          <w:color w:val="202124"/>
          <w:sz w:val="30"/>
          <w:szCs w:val="30"/>
          <w:shd w:val="clear" w:color="auto" w:fill="FFFFFF"/>
        </w:rPr>
        <w:t> to kolejny impuls do dalszego rozwoju </w:t>
      </w:r>
      <w:r w:rsidRPr="00177752">
        <w:rPr>
          <w:rFonts w:ascii="Arial" w:hAnsi="Arial" w:cs="Arial"/>
          <w:b/>
          <w:bCs/>
          <w:color w:val="202124"/>
          <w:sz w:val="30"/>
          <w:szCs w:val="30"/>
          <w:shd w:val="clear" w:color="auto" w:fill="FFFFFF"/>
        </w:rPr>
        <w:t>polskiej</w:t>
      </w:r>
      <w:r w:rsidRPr="00177752">
        <w:rPr>
          <w:rFonts w:ascii="Arial" w:hAnsi="Arial" w:cs="Arial"/>
          <w:color w:val="202124"/>
          <w:sz w:val="30"/>
          <w:szCs w:val="30"/>
          <w:shd w:val="clear" w:color="auto" w:fill="FFFFFF"/>
        </w:rPr>
        <w:t> gospodarki. To bezpieczny i wspierający odbudowę </w:t>
      </w:r>
      <w:r w:rsidRPr="00177752">
        <w:rPr>
          <w:rFonts w:ascii="Arial" w:hAnsi="Arial" w:cs="Arial"/>
          <w:b/>
          <w:bCs/>
          <w:color w:val="202124"/>
          <w:sz w:val="30"/>
          <w:szCs w:val="30"/>
          <w:shd w:val="clear" w:color="auto" w:fill="FFFFFF"/>
        </w:rPr>
        <w:t>polskiej</w:t>
      </w:r>
      <w:r w:rsidRPr="00177752">
        <w:rPr>
          <w:rFonts w:ascii="Arial" w:hAnsi="Arial" w:cs="Arial"/>
          <w:color w:val="202124"/>
          <w:sz w:val="30"/>
          <w:szCs w:val="30"/>
          <w:shd w:val="clear" w:color="auto" w:fill="FFFFFF"/>
        </w:rPr>
        <w:t> gospodarki plan finansowy. Dochody wyniosą 491,9 mld zł, wydatki 521,8 mld zł, a deficyt nie więcej niż 29,9 mld zł.</w:t>
      </w:r>
    </w:p>
    <w:p w14:paraId="472ECD8C" w14:textId="69904B26" w:rsidR="00177752" w:rsidRDefault="00177752" w:rsidP="0087280D">
      <w:pPr>
        <w:jc w:val="center"/>
        <w:rPr>
          <w:rFonts w:ascii="Arial" w:hAnsi="Arial" w:cs="Arial"/>
          <w:color w:val="202124"/>
          <w:shd w:val="clear" w:color="auto" w:fill="FFFFFF"/>
        </w:rPr>
      </w:pPr>
    </w:p>
    <w:p w14:paraId="5F9FE218" w14:textId="13B1A523" w:rsidR="00177752" w:rsidRDefault="00177752" w:rsidP="0087280D">
      <w:pPr>
        <w:jc w:val="center"/>
        <w:rPr>
          <w:rFonts w:ascii="Arial" w:hAnsi="Arial" w:cs="Arial"/>
          <w:color w:val="202124"/>
          <w:shd w:val="clear" w:color="auto" w:fill="FFFFFF"/>
        </w:rPr>
      </w:pPr>
    </w:p>
    <w:p w14:paraId="2118F134" w14:textId="559C49DC" w:rsidR="00177752" w:rsidRDefault="00177752" w:rsidP="0087280D">
      <w:pPr>
        <w:jc w:val="center"/>
        <w:rPr>
          <w:rFonts w:ascii="Arial" w:hAnsi="Arial" w:cs="Arial"/>
          <w:color w:val="202124"/>
          <w:shd w:val="clear" w:color="auto" w:fill="FFFFFF"/>
        </w:rPr>
      </w:pPr>
      <w:hyperlink r:id="rId13" w:history="1">
        <w:r w:rsidRPr="00466895">
          <w:rPr>
            <w:rStyle w:val="Hipercze"/>
            <w:rFonts w:ascii="Arial" w:hAnsi="Arial" w:cs="Arial"/>
            <w:shd w:val="clear" w:color="auto" w:fill="FFFFFF"/>
          </w:rPr>
          <w:t>https://www.gov.pl/web/tarczaantykryzysowa/o-tarczy</w:t>
        </w:r>
      </w:hyperlink>
    </w:p>
    <w:p w14:paraId="073F24E0" w14:textId="23D40B5E" w:rsidR="00177752" w:rsidRDefault="00177752" w:rsidP="0087280D">
      <w:pPr>
        <w:jc w:val="center"/>
        <w:rPr>
          <w:rFonts w:ascii="Arial" w:hAnsi="Arial" w:cs="Arial"/>
          <w:color w:val="202124"/>
          <w:shd w:val="clear" w:color="auto" w:fill="FFFFFF"/>
        </w:rPr>
      </w:pPr>
    </w:p>
    <w:p w14:paraId="7077864F" w14:textId="77777777" w:rsidR="00177752" w:rsidRDefault="00177752" w:rsidP="00177752">
      <w:pPr>
        <w:pStyle w:val="Nagwek3"/>
        <w:shd w:val="clear" w:color="auto" w:fill="FFFFFF"/>
        <w:spacing w:before="408" w:after="144"/>
        <w:jc w:val="center"/>
        <w:textAlignment w:val="baseline"/>
        <w:rPr>
          <w:rFonts w:ascii="Open Sans" w:hAnsi="Open Sans" w:cs="Open Sans"/>
          <w:color w:val="1B1B1B"/>
          <w:sz w:val="39"/>
          <w:szCs w:val="39"/>
        </w:rPr>
      </w:pPr>
      <w:r>
        <w:rPr>
          <w:rFonts w:ascii="Open Sans" w:hAnsi="Open Sans" w:cs="Open Sans"/>
          <w:color w:val="1B1B1B"/>
          <w:sz w:val="39"/>
          <w:szCs w:val="39"/>
        </w:rPr>
        <w:t>Wartość wsparcia</w:t>
      </w:r>
    </w:p>
    <w:p w14:paraId="3468808F" w14:textId="655AC833" w:rsidR="00177752" w:rsidRDefault="00177752" w:rsidP="00177752">
      <w:pPr>
        <w:pStyle w:val="NormalnyWeb"/>
        <w:shd w:val="clear" w:color="auto" w:fill="FFFFFF"/>
        <w:spacing w:before="0" w:beforeAutospacing="0" w:after="240" w:afterAutospacing="0"/>
        <w:jc w:val="center"/>
        <w:textAlignment w:val="baseline"/>
        <w:rPr>
          <w:rFonts w:ascii="Open Sans" w:hAnsi="Open Sans" w:cs="Open Sans"/>
          <w:color w:val="1B1B1B"/>
          <w:sz w:val="28"/>
          <w:szCs w:val="28"/>
        </w:rPr>
      </w:pPr>
      <w:r w:rsidRPr="00177752">
        <w:rPr>
          <w:rFonts w:ascii="Open Sans" w:hAnsi="Open Sans" w:cs="Open Sans"/>
          <w:color w:val="1B1B1B"/>
          <w:sz w:val="28"/>
          <w:szCs w:val="28"/>
        </w:rPr>
        <w:t>Szacowana całkowita wartość wsparcia w ramach Tarczy Antykryzysowej to 212 mld zł (blisko 10% PKB).</w:t>
      </w:r>
    </w:p>
    <w:p w14:paraId="66BF45AF" w14:textId="1A67BA54" w:rsidR="00177752" w:rsidRDefault="00177752" w:rsidP="00177752">
      <w:pPr>
        <w:pStyle w:val="NormalnyWeb"/>
        <w:shd w:val="clear" w:color="auto" w:fill="FFFFFF"/>
        <w:spacing w:before="0" w:beforeAutospacing="0" w:after="240" w:afterAutospacing="0"/>
        <w:jc w:val="center"/>
        <w:textAlignment w:val="baseline"/>
        <w:rPr>
          <w:rFonts w:ascii="Roboto" w:hAnsi="Roboto"/>
          <w:b/>
          <w:bCs/>
          <w:color w:val="000000"/>
          <w:sz w:val="41"/>
          <w:szCs w:val="41"/>
          <w:shd w:val="clear" w:color="auto" w:fill="FFFFFF"/>
        </w:rPr>
      </w:pPr>
      <w:r>
        <w:br/>
      </w:r>
      <w:r w:rsidRPr="00177752">
        <w:rPr>
          <w:rFonts w:ascii="Roboto" w:hAnsi="Roboto"/>
          <w:b/>
          <w:bCs/>
          <w:color w:val="000000"/>
          <w:sz w:val="41"/>
          <w:szCs w:val="41"/>
          <w:shd w:val="clear" w:color="auto" w:fill="FFFFFF"/>
        </w:rPr>
        <w:t>Prawie 22 mln zł wyniosła pula nagród w Loterii Narodowego Programu Szczepień, która trwała od 1 lipca do 30 września 2021 r.</w:t>
      </w:r>
    </w:p>
    <w:p w14:paraId="15AAE619" w14:textId="42F3947F" w:rsidR="000F329E" w:rsidRPr="000F329E" w:rsidRDefault="000F329E" w:rsidP="00177752">
      <w:pPr>
        <w:pStyle w:val="NormalnyWeb"/>
        <w:shd w:val="clear" w:color="auto" w:fill="FFFFFF"/>
        <w:spacing w:before="0" w:beforeAutospacing="0" w:after="240" w:afterAutospacing="0"/>
        <w:jc w:val="center"/>
        <w:textAlignment w:val="baseline"/>
        <w:rPr>
          <w:rFonts w:ascii="Roboto" w:hAnsi="Roboto"/>
          <w:color w:val="000000"/>
          <w:sz w:val="21"/>
          <w:szCs w:val="21"/>
          <w:shd w:val="clear" w:color="auto" w:fill="FFFFFF"/>
        </w:rPr>
      </w:pPr>
      <w:hyperlink r:id="rId14" w:history="1">
        <w:r w:rsidRPr="000F329E">
          <w:rPr>
            <w:rStyle w:val="Hipercze"/>
            <w:rFonts w:ascii="Roboto" w:hAnsi="Roboto"/>
            <w:sz w:val="21"/>
            <w:szCs w:val="21"/>
            <w:shd w:val="clear" w:color="auto" w:fill="FFFFFF"/>
          </w:rPr>
          <w:t>https://businessinsider.com.pl/wiadomosci/gw-ministerstwo-kupilo-respiratory-od-bylego-handlarza-bronia-za-niespotykana-cene/9flb1hh</w:t>
        </w:r>
      </w:hyperlink>
      <w:r w:rsidRPr="000F329E">
        <w:rPr>
          <w:rFonts w:ascii="Roboto" w:hAnsi="Roboto"/>
          <w:color w:val="000000"/>
          <w:sz w:val="21"/>
          <w:szCs w:val="21"/>
          <w:shd w:val="clear" w:color="auto" w:fill="FFFFFF"/>
        </w:rPr>
        <w:t xml:space="preserve"> </w:t>
      </w:r>
    </w:p>
    <w:p w14:paraId="6E5D35A4" w14:textId="596A47B4" w:rsidR="000F329E" w:rsidRPr="000F329E" w:rsidRDefault="000F329E" w:rsidP="00177752">
      <w:pPr>
        <w:pStyle w:val="NormalnyWeb"/>
        <w:shd w:val="clear" w:color="auto" w:fill="FFFFFF"/>
        <w:spacing w:before="0" w:beforeAutospacing="0" w:after="240" w:afterAutospacing="0"/>
        <w:jc w:val="center"/>
        <w:textAlignment w:val="baseline"/>
        <w:rPr>
          <w:rFonts w:ascii="Roboto" w:hAnsi="Roboto"/>
          <w:b/>
          <w:bCs/>
          <w:color w:val="000000"/>
          <w:sz w:val="33"/>
          <w:szCs w:val="33"/>
          <w:shd w:val="clear" w:color="auto" w:fill="FFFFFF"/>
        </w:rPr>
      </w:pPr>
      <w:r w:rsidRPr="000F329E">
        <w:rPr>
          <w:rFonts w:ascii="Poppins" w:hAnsi="Poppins" w:cs="Poppins"/>
          <w:color w:val="000000"/>
          <w:sz w:val="27"/>
          <w:szCs w:val="27"/>
          <w:shd w:val="clear" w:color="auto" w:fill="FFFFFF"/>
        </w:rPr>
        <w:t xml:space="preserve">Ministerstwo Zdrowia kupiło 1,2 tys. respiratorów za łącznie 200 mln zł </w:t>
      </w:r>
      <w:r w:rsidRPr="000F329E">
        <w:rPr>
          <w:rFonts w:ascii="Poppins" w:hAnsi="Poppins" w:cs="Poppins"/>
          <w:color w:val="000000"/>
          <w:sz w:val="27"/>
          <w:szCs w:val="27"/>
          <w:shd w:val="clear" w:color="auto" w:fill="FFFFFF"/>
        </w:rPr>
        <w:t xml:space="preserve">(…). </w:t>
      </w:r>
      <w:r w:rsidRPr="000F329E">
        <w:rPr>
          <w:rFonts w:ascii="Poppins" w:hAnsi="Poppins" w:cs="Poppins"/>
          <w:color w:val="000000"/>
          <w:sz w:val="27"/>
          <w:szCs w:val="27"/>
          <w:shd w:val="clear" w:color="auto" w:fill="FFFFFF"/>
        </w:rPr>
        <w:t>Jak podkreśla gazeta, respiratory kosztowały po 160 tys. zł za sztukę, co jest "niespotykaną" ceną na rynku.</w:t>
      </w:r>
      <w:r>
        <w:rPr>
          <w:rFonts w:ascii="Poppins" w:hAnsi="Poppins" w:cs="Poppins"/>
          <w:color w:val="000000"/>
          <w:sz w:val="27"/>
          <w:szCs w:val="27"/>
          <w:shd w:val="clear" w:color="auto" w:fill="FFFFFF"/>
        </w:rPr>
        <w:t xml:space="preserve"> (…)  </w:t>
      </w:r>
      <w:r>
        <w:rPr>
          <w:rFonts w:ascii="Georgia" w:hAnsi="Georgia"/>
          <w:color w:val="000000"/>
          <w:sz w:val="32"/>
          <w:szCs w:val="32"/>
          <w:shd w:val="clear" w:color="auto" w:fill="FFFFFF"/>
        </w:rPr>
        <w:t>respirator wysokiej klasy kosztuje ok. 70-90 tys. złotych, a sprzęt z dodatkami i oprzyrządowaniem to koszt 110-120 tys. zł. </w:t>
      </w:r>
      <w:r>
        <w:rPr>
          <w:rStyle w:val="Pogrubienie"/>
          <w:rFonts w:ascii="Georgia" w:hAnsi="Georgia"/>
          <w:color w:val="000000"/>
          <w:sz w:val="32"/>
          <w:szCs w:val="32"/>
          <w:shd w:val="clear" w:color="auto" w:fill="FFFFFF"/>
        </w:rPr>
        <w:t>Dodatkowo, zaznacza gazeta, w kontrakcie znalazły się kilka rodzajów wentylatorów, z czego tylko "znane na rynku" są tylko niektóre.</w:t>
      </w:r>
    </w:p>
    <w:p w14:paraId="728F9648" w14:textId="77777777" w:rsidR="000F329E" w:rsidRDefault="000F329E" w:rsidP="00177752">
      <w:pPr>
        <w:pStyle w:val="NormalnyWeb"/>
        <w:shd w:val="clear" w:color="auto" w:fill="FFFFFF"/>
        <w:spacing w:before="0" w:beforeAutospacing="0" w:after="240" w:afterAutospacing="0"/>
        <w:jc w:val="center"/>
        <w:textAlignment w:val="baseline"/>
        <w:rPr>
          <w:rFonts w:ascii="Arial" w:hAnsi="Arial" w:cs="Arial"/>
          <w:b/>
          <w:bCs/>
          <w:color w:val="202124"/>
          <w:sz w:val="20"/>
          <w:szCs w:val="20"/>
          <w:shd w:val="clear" w:color="auto" w:fill="FFFFFF"/>
        </w:rPr>
      </w:pPr>
    </w:p>
    <w:p w14:paraId="56B89DB5" w14:textId="21E89457" w:rsidR="00177752" w:rsidRPr="000F329E" w:rsidRDefault="000F329E" w:rsidP="00177752">
      <w:pPr>
        <w:pStyle w:val="NormalnyWeb"/>
        <w:shd w:val="clear" w:color="auto" w:fill="FFFFFF"/>
        <w:spacing w:before="0" w:beforeAutospacing="0" w:after="240" w:afterAutospacing="0"/>
        <w:jc w:val="center"/>
        <w:textAlignment w:val="baseline"/>
        <w:rPr>
          <w:rFonts w:ascii="Roboto" w:hAnsi="Roboto"/>
          <w:b/>
          <w:bCs/>
          <w:color w:val="000000"/>
          <w:sz w:val="37"/>
          <w:szCs w:val="37"/>
          <w:shd w:val="clear" w:color="auto" w:fill="FFFFFF"/>
        </w:rPr>
      </w:pPr>
      <w:r w:rsidRPr="000F329E">
        <w:rPr>
          <w:rFonts w:ascii="Arial" w:hAnsi="Arial" w:cs="Arial"/>
          <w:b/>
          <w:bCs/>
          <w:color w:val="202124"/>
          <w:sz w:val="20"/>
          <w:szCs w:val="20"/>
          <w:shd w:val="clear" w:color="auto" w:fill="FFFFFF"/>
        </w:rPr>
        <w:t>Inwestycje w Polsce</w:t>
      </w:r>
      <w:r w:rsidRPr="000F329E">
        <w:rPr>
          <w:rFonts w:ascii="Arial" w:hAnsi="Arial" w:cs="Arial"/>
          <w:color w:val="202124"/>
          <w:sz w:val="20"/>
          <w:szCs w:val="20"/>
          <w:shd w:val="clear" w:color="auto" w:fill="FFFFFF"/>
        </w:rPr>
        <w:t> jako procent PKB (nakłady brutto na środki trwałe) spadły z poziomu 20,1% w 2015 r. do 16,6% w 2021 r., osiągając jednocześnie najniższą </w:t>
      </w:r>
      <w:r w:rsidRPr="000F329E">
        <w:rPr>
          <w:rFonts w:ascii="Arial" w:hAnsi="Arial" w:cs="Arial"/>
          <w:b/>
          <w:bCs/>
          <w:color w:val="202124"/>
          <w:sz w:val="20"/>
          <w:szCs w:val="20"/>
          <w:shd w:val="clear" w:color="auto" w:fill="FFFFFF"/>
        </w:rPr>
        <w:t>wartość</w:t>
      </w:r>
      <w:r w:rsidRPr="000F329E">
        <w:rPr>
          <w:rFonts w:ascii="Arial" w:hAnsi="Arial" w:cs="Arial"/>
          <w:color w:val="202124"/>
          <w:sz w:val="20"/>
          <w:szCs w:val="20"/>
          <w:shd w:val="clear" w:color="auto" w:fill="FFFFFF"/>
        </w:rPr>
        <w:t> od 2005 r. W tym samym okresie </w:t>
      </w:r>
      <w:r w:rsidRPr="000F329E">
        <w:rPr>
          <w:rFonts w:ascii="Arial" w:hAnsi="Arial" w:cs="Arial"/>
          <w:b/>
          <w:bCs/>
          <w:color w:val="202124"/>
          <w:sz w:val="20"/>
          <w:szCs w:val="20"/>
          <w:shd w:val="clear" w:color="auto" w:fill="FFFFFF"/>
        </w:rPr>
        <w:t>inwestycje</w:t>
      </w:r>
      <w:r w:rsidRPr="000F329E">
        <w:rPr>
          <w:rFonts w:ascii="Arial" w:hAnsi="Arial" w:cs="Arial"/>
          <w:color w:val="202124"/>
          <w:sz w:val="20"/>
          <w:szCs w:val="20"/>
          <w:shd w:val="clear" w:color="auto" w:fill="FFFFFF"/>
        </w:rPr>
        <w:t> w Unii Europejskiej (średnia dla 27 krajów) wzrosły z poziomu 20,2% do 22% PKB.</w:t>
      </w:r>
    </w:p>
    <w:p w14:paraId="6CA3BC96" w14:textId="2EB5411F" w:rsidR="00177752" w:rsidRPr="00177752" w:rsidRDefault="002F6DB9" w:rsidP="00177752">
      <w:pPr>
        <w:pStyle w:val="NormalnyWeb"/>
        <w:shd w:val="clear" w:color="auto" w:fill="FFFFFF"/>
        <w:spacing w:before="0" w:beforeAutospacing="0" w:after="240" w:afterAutospacing="0"/>
        <w:jc w:val="center"/>
        <w:textAlignment w:val="baseline"/>
        <w:rPr>
          <w:rFonts w:ascii="Open Sans" w:hAnsi="Open Sans" w:cs="Open Sans"/>
          <w:color w:val="1B1B1B"/>
          <w:sz w:val="28"/>
          <w:szCs w:val="28"/>
        </w:rPr>
      </w:pPr>
      <w:r>
        <w:rPr>
          <w:rFonts w:ascii="Open Sans" w:hAnsi="Open Sans" w:cs="Open Sans"/>
          <w:noProof/>
          <w:color w:val="1B1B1B"/>
          <w:sz w:val="28"/>
          <w:szCs w:val="28"/>
        </w:rPr>
        <w:lastRenderedPageBreak/>
        <w:drawing>
          <wp:inline distT="0" distB="0" distL="0" distR="0" wp14:anchorId="3198F48A" wp14:editId="109B3E64">
            <wp:extent cx="8877300" cy="5200650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7300" cy="520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C4D2F8" w14:textId="77777777" w:rsidR="00177752" w:rsidRDefault="00177752" w:rsidP="0087280D">
      <w:pPr>
        <w:jc w:val="center"/>
        <w:rPr>
          <w:rFonts w:ascii="Arial" w:hAnsi="Arial" w:cs="Arial"/>
          <w:color w:val="202124"/>
          <w:shd w:val="clear" w:color="auto" w:fill="FFFFFF"/>
        </w:rPr>
      </w:pPr>
    </w:p>
    <w:p w14:paraId="13CCFE2F" w14:textId="2B8A6FFF" w:rsidR="00177752" w:rsidRDefault="00177752" w:rsidP="0087280D">
      <w:pPr>
        <w:jc w:val="center"/>
      </w:pPr>
    </w:p>
    <w:p w14:paraId="78F754A3" w14:textId="11BBF697" w:rsidR="00633F18" w:rsidRDefault="00633F18" w:rsidP="0087280D">
      <w:pPr>
        <w:jc w:val="center"/>
        <w:rPr>
          <w:sz w:val="18"/>
          <w:szCs w:val="18"/>
        </w:rPr>
      </w:pPr>
      <w:hyperlink r:id="rId16" w:history="1">
        <w:r w:rsidRPr="00633F18">
          <w:rPr>
            <w:rStyle w:val="Hipercze"/>
            <w:sz w:val="18"/>
            <w:szCs w:val="18"/>
          </w:rPr>
          <w:t>https://www.medonet.pl/choroby-od-a-do-z/choroby-zakazne,swiat-drzy-przed-wirusem-nipah--jest-bardziej-smiertelny-od-koronawirusa--nowa-pandemia--,artykul,83902427.html</w:t>
        </w:r>
      </w:hyperlink>
      <w:r w:rsidRPr="00633F18">
        <w:rPr>
          <w:sz w:val="18"/>
          <w:szCs w:val="18"/>
        </w:rPr>
        <w:t xml:space="preserve"> </w:t>
      </w:r>
    </w:p>
    <w:p w14:paraId="72EFC7FC" w14:textId="73D7F32C" w:rsidR="00633F18" w:rsidRDefault="00633F18" w:rsidP="0087280D">
      <w:pPr>
        <w:jc w:val="center"/>
        <w:rPr>
          <w:sz w:val="18"/>
          <w:szCs w:val="18"/>
        </w:rPr>
      </w:pPr>
    </w:p>
    <w:p w14:paraId="3E98DD17" w14:textId="0C0D11A8" w:rsidR="00633F18" w:rsidRDefault="00633F18" w:rsidP="0087280D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 wp14:anchorId="482DF04B" wp14:editId="3CC927EA">
            <wp:extent cx="6019800" cy="4010991"/>
            <wp:effectExtent l="0" t="0" r="0" b="889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352" cy="4018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59C1FD" w14:textId="179E548D" w:rsidR="00633F18" w:rsidRPr="00633F18" w:rsidRDefault="00633F18" w:rsidP="00633F18">
      <w:pPr>
        <w:jc w:val="center"/>
        <w:rPr>
          <w:sz w:val="36"/>
          <w:szCs w:val="36"/>
        </w:rPr>
      </w:pPr>
      <w:r w:rsidRPr="00633F18">
        <w:rPr>
          <w:sz w:val="36"/>
          <w:szCs w:val="36"/>
        </w:rPr>
        <w:t>„</w:t>
      </w:r>
      <w:r w:rsidRPr="00633F18">
        <w:rPr>
          <w:sz w:val="36"/>
          <w:szCs w:val="36"/>
        </w:rPr>
        <w:t>Pandemia wywołana koronawirusem SARS-CoV-2 wciąż trwa i nic nie wskazuje na to, aby miała szybko się skończyć. Ba! Naukowcy przewidują, że choroba zostanie z nami już na zawsze.</w:t>
      </w:r>
    </w:p>
    <w:p w14:paraId="2973F2E2" w14:textId="77777777" w:rsidR="00633F18" w:rsidRPr="00633F18" w:rsidRDefault="00633F18" w:rsidP="00633F18">
      <w:pPr>
        <w:jc w:val="center"/>
        <w:rPr>
          <w:sz w:val="36"/>
          <w:szCs w:val="36"/>
        </w:rPr>
      </w:pPr>
    </w:p>
    <w:p w14:paraId="6C6AFEBE" w14:textId="5367A2BE" w:rsidR="00633F18" w:rsidRPr="00633F18" w:rsidRDefault="00633F18" w:rsidP="00633F18">
      <w:pPr>
        <w:jc w:val="center"/>
        <w:rPr>
          <w:sz w:val="36"/>
          <w:szCs w:val="36"/>
        </w:rPr>
      </w:pPr>
      <w:r w:rsidRPr="00633F18">
        <w:rPr>
          <w:sz w:val="36"/>
          <w:szCs w:val="36"/>
        </w:rPr>
        <w:t>I nie dość, że z COVID-19 się jako ludzkość nie uporaliśmy, to w dodatku stoimy przed prawdopodobną wizją ataku nowego wirusa.</w:t>
      </w:r>
      <w:r w:rsidRPr="00633F18">
        <w:rPr>
          <w:sz w:val="36"/>
          <w:szCs w:val="36"/>
        </w:rPr>
        <w:t>”</w:t>
      </w:r>
    </w:p>
    <w:p w14:paraId="37713072" w14:textId="0C5C64A7" w:rsidR="00633F18" w:rsidRDefault="00633F18" w:rsidP="0087280D">
      <w:pPr>
        <w:jc w:val="center"/>
      </w:pPr>
    </w:p>
    <w:p w14:paraId="4F8E08F9" w14:textId="16FB1C0A" w:rsidR="00633F18" w:rsidRDefault="00633F18" w:rsidP="0087280D">
      <w:pPr>
        <w:jc w:val="center"/>
      </w:pPr>
    </w:p>
    <w:p w14:paraId="3A6F6E78" w14:textId="5FEDCC55" w:rsidR="00633F18" w:rsidRDefault="00633F18" w:rsidP="0087280D">
      <w:pPr>
        <w:jc w:val="center"/>
      </w:pPr>
    </w:p>
    <w:p w14:paraId="40C4B172" w14:textId="54D830B7" w:rsidR="00633F18" w:rsidRDefault="00633F18" w:rsidP="0087280D">
      <w:pPr>
        <w:jc w:val="center"/>
      </w:pPr>
    </w:p>
    <w:p w14:paraId="04D1AF35" w14:textId="7B3B25BE" w:rsidR="00633F18" w:rsidRDefault="00633F18" w:rsidP="0087280D">
      <w:pPr>
        <w:jc w:val="center"/>
      </w:pPr>
    </w:p>
    <w:p w14:paraId="2723F1A5" w14:textId="28FA1817" w:rsidR="00633F18" w:rsidRDefault="00633F18" w:rsidP="0087280D">
      <w:pPr>
        <w:jc w:val="center"/>
      </w:pPr>
    </w:p>
    <w:p w14:paraId="1D7AF955" w14:textId="77777777" w:rsidR="00633F18" w:rsidRDefault="00633F18" w:rsidP="0087280D">
      <w:pPr>
        <w:jc w:val="center"/>
      </w:pPr>
    </w:p>
    <w:p w14:paraId="4F5F3A38" w14:textId="7828455A" w:rsidR="001A3EE0" w:rsidRDefault="008058F9" w:rsidP="0087280D">
      <w:pPr>
        <w:jc w:val="center"/>
      </w:pPr>
      <w:hyperlink r:id="rId18" w:history="1">
        <w:r w:rsidRPr="00466895">
          <w:rPr>
            <w:rStyle w:val="Hipercze"/>
          </w:rPr>
          <w:t>https://covid-19.icm.edu.pl/analiza-korelacji-pomiedzy-zamykaniem-i-otwieraniem-szkol-na-siecie-a-liczba-zakazen/#&amp;gid=1&amp;pid=1</w:t>
        </w:r>
      </w:hyperlink>
      <w:r w:rsidR="001A3EE0">
        <w:t xml:space="preserve"> </w:t>
      </w:r>
    </w:p>
    <w:p w14:paraId="349AA2A9" w14:textId="77777777" w:rsidR="002064DE" w:rsidRDefault="002064DE" w:rsidP="002064DE">
      <w:pPr>
        <w:pStyle w:val="Nagwek1"/>
        <w:spacing w:before="450" w:beforeAutospacing="0" w:after="345" w:afterAutospacing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Analiza korelacji pomiędzy zamykaniem i otwieraniem szkół na świecie a liczbą zakażeń</w:t>
      </w:r>
    </w:p>
    <w:p w14:paraId="2B5EF82D" w14:textId="30D465A3" w:rsidR="002064DE" w:rsidRDefault="002064DE" w:rsidP="002064DE">
      <w:pPr>
        <w:jc w:val="right"/>
        <w:rPr>
          <w:rFonts w:ascii="Arial" w:hAnsi="Arial" w:cs="Arial"/>
        </w:rPr>
      </w:pPr>
    </w:p>
    <w:p w14:paraId="75639476" w14:textId="50B6DDD3" w:rsidR="002064DE" w:rsidRDefault="002064DE" w:rsidP="002064DE">
      <w:pPr>
        <w:pStyle w:val="NormalnyWeb"/>
        <w:shd w:val="clear" w:color="auto" w:fill="FFFFFF"/>
        <w:spacing w:before="0" w:beforeAutospacing="0" w:after="360" w:afterAutospacing="0"/>
        <w:rPr>
          <w:rFonts w:ascii="Open Sans" w:hAnsi="Open Sans" w:cs="Open Sans"/>
          <w:color w:val="000000"/>
          <w:sz w:val="23"/>
          <w:szCs w:val="23"/>
        </w:rPr>
      </w:pPr>
      <w:r>
        <w:rPr>
          <w:rFonts w:ascii="Open Sans" w:hAnsi="Open Sans" w:cs="Open Sans"/>
          <w:color w:val="000000"/>
          <w:sz w:val="23"/>
          <w:szCs w:val="23"/>
        </w:rPr>
        <w:t xml:space="preserve">Analiza łączy dane stwierdzonych przypadków zachorowań na świecie (dane z CSSE John </w:t>
      </w:r>
      <w:proofErr w:type="spellStart"/>
      <w:r>
        <w:rPr>
          <w:rFonts w:ascii="Open Sans" w:hAnsi="Open Sans" w:cs="Open Sans"/>
          <w:color w:val="000000"/>
          <w:sz w:val="23"/>
          <w:szCs w:val="23"/>
        </w:rPr>
        <w:t>Hopins</w:t>
      </w:r>
      <w:proofErr w:type="spellEnd"/>
      <w:r>
        <w:rPr>
          <w:rFonts w:ascii="Open Sans" w:hAnsi="Open Sans" w:cs="Open Sans"/>
          <w:color w:val="000000"/>
          <w:sz w:val="23"/>
          <w:szCs w:val="23"/>
        </w:rPr>
        <w:t xml:space="preserve"> University, </w:t>
      </w:r>
      <w:hyperlink r:id="rId19" w:history="1">
        <w:r w:rsidRPr="00466895">
          <w:rPr>
            <w:rStyle w:val="Hipercze"/>
            <w:rFonts w:ascii="Open Sans" w:hAnsi="Open Sans" w:cs="Open Sans"/>
            <w:sz w:val="23"/>
            <w:szCs w:val="23"/>
          </w:rPr>
          <w:t>https://github.com/CSSEGISandData/COVID-19</w:t>
        </w:r>
      </w:hyperlink>
      <w:r>
        <w:rPr>
          <w:rFonts w:ascii="Open Sans" w:hAnsi="Open Sans" w:cs="Open Sans"/>
          <w:color w:val="000000"/>
          <w:sz w:val="23"/>
          <w:szCs w:val="23"/>
        </w:rPr>
        <w:t>) z informacją o otwarciach i zamknięciach szkół (</w:t>
      </w:r>
      <w:hyperlink r:id="rId20" w:tgtFrame="_blank" w:history="1">
        <w:r>
          <w:rPr>
            <w:rStyle w:val="Hipercze"/>
            <w:rFonts w:ascii="Open Sans" w:hAnsi="Open Sans" w:cs="Open Sans"/>
            <w:color w:val="000000"/>
            <w:sz w:val="23"/>
            <w:szCs w:val="23"/>
          </w:rPr>
          <w:t>https://unesco.org</w:t>
        </w:r>
      </w:hyperlink>
      <w:r>
        <w:rPr>
          <w:rFonts w:ascii="Open Sans" w:hAnsi="Open Sans" w:cs="Open Sans"/>
          <w:color w:val="000000"/>
          <w:sz w:val="23"/>
          <w:szCs w:val="23"/>
        </w:rPr>
        <w:t xml:space="preserve"> </w:t>
      </w:r>
      <w:r>
        <w:rPr>
          <w:rFonts w:ascii="Open Sans" w:hAnsi="Open Sans" w:cs="Open Sans"/>
          <w:color w:val="000000"/>
          <w:sz w:val="23"/>
          <w:szCs w:val="23"/>
        </w:rPr>
        <w:t>).</w:t>
      </w:r>
    </w:p>
    <w:p w14:paraId="084362F7" w14:textId="76D9C29A" w:rsidR="002064DE" w:rsidRDefault="0008402C" w:rsidP="002064DE">
      <w:pPr>
        <w:pStyle w:val="NormalnyWeb"/>
        <w:shd w:val="clear" w:color="auto" w:fill="FFFFFF"/>
        <w:spacing w:before="0" w:beforeAutospacing="0" w:after="360" w:afterAutospacing="0"/>
        <w:rPr>
          <w:rFonts w:ascii="Open Sans" w:hAnsi="Open Sans" w:cs="Open Sans"/>
          <w:color w:val="000000"/>
          <w:sz w:val="23"/>
          <w:szCs w:val="23"/>
        </w:rPr>
      </w:pPr>
      <w:r>
        <w:rPr>
          <w:rFonts w:ascii="Open Sans" w:hAnsi="Open Sans" w:cs="Open Sans"/>
          <w:color w:val="000000"/>
          <w:sz w:val="23"/>
          <w:szCs w:val="23"/>
        </w:rPr>
        <w:t>„</w:t>
      </w:r>
      <w:r w:rsidR="002064DE">
        <w:rPr>
          <w:rFonts w:ascii="Open Sans" w:hAnsi="Open Sans" w:cs="Open Sans"/>
          <w:color w:val="000000"/>
          <w:sz w:val="23"/>
          <w:szCs w:val="23"/>
        </w:rPr>
        <w:t>Rysujemy dzienne liczby stwierdzonych przypadków</w:t>
      </w:r>
      <w:r>
        <w:rPr>
          <w:rFonts w:ascii="Open Sans" w:hAnsi="Open Sans" w:cs="Open Sans"/>
          <w:color w:val="000000"/>
          <w:sz w:val="23"/>
          <w:szCs w:val="23"/>
        </w:rPr>
        <w:t xml:space="preserve">. (…) </w:t>
      </w:r>
      <w:r w:rsidR="002064DE">
        <w:rPr>
          <w:rFonts w:ascii="Open Sans" w:hAnsi="Open Sans" w:cs="Open Sans"/>
          <w:color w:val="000000"/>
          <w:sz w:val="23"/>
          <w:szCs w:val="23"/>
        </w:rPr>
        <w:t xml:space="preserve">Aby mieć wgląd w dynamikę zarażeń, dane zostały przesunięte o 10 dni – wg naszych szacunków tyle mniej więcej czasu mija od momentu zarażenia do stwierdzenia przypadku i wykazania go w statystykach. Dodatkowo rysujemy pochodną, tzn. różnicę z dnia na dzień </w:t>
      </w:r>
      <w:proofErr w:type="spellStart"/>
      <w:r w:rsidR="002064DE">
        <w:rPr>
          <w:rFonts w:ascii="Open Sans" w:hAnsi="Open Sans" w:cs="Open Sans"/>
          <w:color w:val="000000"/>
          <w:sz w:val="23"/>
          <w:szCs w:val="23"/>
        </w:rPr>
        <w:t>w.w</w:t>
      </w:r>
      <w:proofErr w:type="spellEnd"/>
      <w:r w:rsidR="002064DE">
        <w:rPr>
          <w:rFonts w:ascii="Open Sans" w:hAnsi="Open Sans" w:cs="Open Sans"/>
          <w:color w:val="000000"/>
          <w:sz w:val="23"/>
          <w:szCs w:val="23"/>
        </w:rPr>
        <w:t>. wygładzonej krzywej. Wartości większe od 0 oznaczają wzrosty, mniejsze od 0 – spadki. Kolorami oznaczamy stan otwarcia szkół (otwarte / częściowo otwarte / zamknięte).</w:t>
      </w:r>
    </w:p>
    <w:p w14:paraId="1C384705" w14:textId="77777777" w:rsidR="002064DE" w:rsidRDefault="002064DE" w:rsidP="002064DE">
      <w:pPr>
        <w:pStyle w:val="NormalnyWeb"/>
        <w:shd w:val="clear" w:color="auto" w:fill="FFFFFF"/>
        <w:spacing w:before="0" w:beforeAutospacing="0" w:after="360" w:afterAutospacing="0"/>
        <w:rPr>
          <w:rFonts w:ascii="Open Sans" w:hAnsi="Open Sans" w:cs="Open Sans"/>
          <w:color w:val="000000"/>
          <w:sz w:val="23"/>
          <w:szCs w:val="23"/>
        </w:rPr>
      </w:pPr>
      <w:r>
        <w:rPr>
          <w:rFonts w:ascii="Open Sans" w:hAnsi="Open Sans" w:cs="Open Sans"/>
          <w:color w:val="000000"/>
          <w:sz w:val="23"/>
          <w:szCs w:val="23"/>
        </w:rPr>
        <w:t>Wybraliśmy 28 krajów, głównie z Europy, dla których widać dające się analizować otwarcia i/lub zamknięcia szkół.</w:t>
      </w:r>
    </w:p>
    <w:p w14:paraId="0FF4D571" w14:textId="77777777" w:rsidR="002064DE" w:rsidRDefault="002064DE" w:rsidP="002064DE">
      <w:pPr>
        <w:pStyle w:val="NormalnyWeb"/>
        <w:shd w:val="clear" w:color="auto" w:fill="FFFFFF"/>
        <w:spacing w:before="0" w:beforeAutospacing="0" w:after="360" w:afterAutospacing="0"/>
        <w:rPr>
          <w:rFonts w:ascii="Open Sans" w:hAnsi="Open Sans" w:cs="Open Sans"/>
          <w:color w:val="000000"/>
          <w:sz w:val="23"/>
          <w:szCs w:val="23"/>
        </w:rPr>
      </w:pPr>
      <w:r>
        <w:rPr>
          <w:rFonts w:ascii="Open Sans" w:hAnsi="Open Sans" w:cs="Open Sans"/>
          <w:color w:val="000000"/>
          <w:sz w:val="23"/>
          <w:szCs w:val="23"/>
        </w:rPr>
        <w:t>W większości krajów można zauważyć podobne trendy. Po pierwszych marcowych lockdownach (i zamknięciu wszystkiego, w tym szkół) szybko zmniejsza się liczba przypadków. Z kolei wakacje i praktyczny brak obostrzeń powodują ponowne wzrosty, chociaż szkoły są zamknięte. Po wakacjach, pomimo trwających już wzrostów, większość krajów otwiera szkoły, co dodatkowo przyspiesza wzrosty.</w:t>
      </w:r>
    </w:p>
    <w:p w14:paraId="3EACF870" w14:textId="77777777" w:rsidR="002064DE" w:rsidRDefault="002064DE" w:rsidP="002064DE">
      <w:pPr>
        <w:pStyle w:val="NormalnyWeb"/>
        <w:shd w:val="clear" w:color="auto" w:fill="FFFFFF"/>
        <w:spacing w:before="0" w:beforeAutospacing="0" w:after="360" w:afterAutospacing="0"/>
        <w:rPr>
          <w:rFonts w:ascii="Open Sans" w:hAnsi="Open Sans" w:cs="Open Sans"/>
          <w:color w:val="000000"/>
          <w:sz w:val="23"/>
          <w:szCs w:val="23"/>
        </w:rPr>
      </w:pPr>
      <w:r>
        <w:rPr>
          <w:rFonts w:ascii="Open Sans" w:hAnsi="Open Sans" w:cs="Open Sans"/>
          <w:color w:val="000000"/>
          <w:sz w:val="23"/>
          <w:szCs w:val="23"/>
        </w:rPr>
        <w:lastRenderedPageBreak/>
        <w:t xml:space="preserve">Powyższa analiza nie bada szerokiej listy zależności społecznych, związanych ze szkołami (nieobecność rodziców w pracy, dojazdy, kontakty z rówieśnikami, zmiany w transporcie publicznym itd.) oraz różnic na poziomie krajów, jedynie </w:t>
      </w:r>
      <w:r w:rsidRPr="0025181F">
        <w:rPr>
          <w:rFonts w:ascii="Open Sans" w:hAnsi="Open Sans" w:cs="Open Sans"/>
          <w:color w:val="000000"/>
          <w:sz w:val="23"/>
          <w:szCs w:val="23"/>
          <w:highlight w:val="yellow"/>
        </w:rPr>
        <w:t>wskazuje na dużą zbieżność faktu otwierania placówek a wzrostem zakażeń.</w:t>
      </w:r>
    </w:p>
    <w:p w14:paraId="0EE23191" w14:textId="77777777" w:rsidR="002064DE" w:rsidRDefault="002064DE" w:rsidP="0087280D">
      <w:pPr>
        <w:jc w:val="center"/>
      </w:pPr>
    </w:p>
    <w:p w14:paraId="3353601D" w14:textId="48D84D67" w:rsidR="008058F9" w:rsidRDefault="00303A1A" w:rsidP="0087280D">
      <w:pPr>
        <w:jc w:val="center"/>
      </w:pPr>
      <w:r>
        <w:rPr>
          <w:noProof/>
        </w:rPr>
        <w:lastRenderedPageBreak/>
        <w:drawing>
          <wp:inline distT="0" distB="0" distL="0" distR="0" wp14:anchorId="0B4D0D79" wp14:editId="391DD745">
            <wp:extent cx="8382000" cy="5360163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4055" cy="5361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1E525E" w14:textId="7F4AB3D7" w:rsidR="00303A1A" w:rsidRDefault="00303A1A" w:rsidP="0087280D">
      <w:pPr>
        <w:jc w:val="center"/>
      </w:pPr>
    </w:p>
    <w:p w14:paraId="6FE23B2F" w14:textId="25DABF2D" w:rsidR="00303A1A" w:rsidRDefault="00303A1A" w:rsidP="0087280D">
      <w:pPr>
        <w:jc w:val="center"/>
      </w:pPr>
      <w:r>
        <w:rPr>
          <w:noProof/>
        </w:rPr>
        <w:lastRenderedPageBreak/>
        <w:drawing>
          <wp:inline distT="0" distB="0" distL="0" distR="0" wp14:anchorId="7A9AEBC9" wp14:editId="0DCB2021">
            <wp:extent cx="6772275" cy="5753100"/>
            <wp:effectExtent l="0" t="0" r="9525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2275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E4D546" w14:textId="4A6DFCB8" w:rsidR="009F0093" w:rsidRDefault="004F3A51" w:rsidP="0087280D">
      <w:pPr>
        <w:jc w:val="center"/>
      </w:pPr>
      <w:r>
        <w:lastRenderedPageBreak/>
        <w:t>GRYPA…</w:t>
      </w:r>
    </w:p>
    <w:p w14:paraId="2139A6B4" w14:textId="77777777" w:rsidR="004F3A51" w:rsidRDefault="004F3A51" w:rsidP="0087280D">
      <w:pPr>
        <w:jc w:val="center"/>
      </w:pPr>
    </w:p>
    <w:p w14:paraId="73B49AFE" w14:textId="5138AAC3" w:rsidR="004F3A51" w:rsidRDefault="004F3A51" w:rsidP="0087280D">
      <w:pPr>
        <w:jc w:val="center"/>
      </w:pPr>
      <w:r>
        <w:t>2017</w:t>
      </w:r>
    </w:p>
    <w:p w14:paraId="05FBD79B" w14:textId="77777777" w:rsidR="00EB1BF5" w:rsidRDefault="00EB1BF5" w:rsidP="0087280D">
      <w:pPr>
        <w:jc w:val="center"/>
      </w:pPr>
    </w:p>
    <w:p w14:paraId="684F6F4E" w14:textId="1C83288D" w:rsidR="004F3A51" w:rsidRDefault="0025181F" w:rsidP="0087280D">
      <w:pPr>
        <w:jc w:val="center"/>
      </w:pPr>
      <w:r>
        <w:rPr>
          <w:noProof/>
        </w:rPr>
        <w:drawing>
          <wp:inline distT="0" distB="0" distL="0" distR="0" wp14:anchorId="320601B5" wp14:editId="35C7CBA7">
            <wp:extent cx="7772400" cy="4881700"/>
            <wp:effectExtent l="0" t="0" r="0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7124" cy="4884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81B3AA" w14:textId="77777777" w:rsidR="004F3A51" w:rsidRDefault="004F3A51" w:rsidP="0087280D">
      <w:pPr>
        <w:jc w:val="center"/>
      </w:pPr>
    </w:p>
    <w:p w14:paraId="7E39B3F2" w14:textId="175E97E5" w:rsidR="004F3A51" w:rsidRDefault="004F3A51" w:rsidP="0087280D">
      <w:pPr>
        <w:jc w:val="center"/>
      </w:pPr>
      <w:r>
        <w:lastRenderedPageBreak/>
        <w:t>2018</w:t>
      </w:r>
    </w:p>
    <w:p w14:paraId="22F5F805" w14:textId="77777777" w:rsidR="00EB1BF5" w:rsidRDefault="00EB1BF5" w:rsidP="0087280D">
      <w:pPr>
        <w:jc w:val="center"/>
      </w:pPr>
    </w:p>
    <w:p w14:paraId="09CE0C14" w14:textId="543ACCAF" w:rsidR="004F3A51" w:rsidRDefault="004F3A51" w:rsidP="0087280D">
      <w:pPr>
        <w:jc w:val="center"/>
      </w:pPr>
      <w:r>
        <w:rPr>
          <w:noProof/>
        </w:rPr>
        <w:drawing>
          <wp:inline distT="0" distB="0" distL="0" distR="0" wp14:anchorId="6D730E4A" wp14:editId="33AECEA8">
            <wp:extent cx="8110749" cy="5076825"/>
            <wp:effectExtent l="0" t="0" r="508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0735" cy="508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CB449E" w14:textId="6EED81EC" w:rsidR="004F3A51" w:rsidRDefault="004F3A51" w:rsidP="0087280D">
      <w:pPr>
        <w:jc w:val="center"/>
      </w:pPr>
    </w:p>
    <w:p w14:paraId="289E298E" w14:textId="56ACF8F0" w:rsidR="004F3A51" w:rsidRDefault="004F3A51" w:rsidP="0087280D">
      <w:pPr>
        <w:jc w:val="center"/>
      </w:pPr>
    </w:p>
    <w:p w14:paraId="44D6EC8C" w14:textId="31782296" w:rsidR="004F3A51" w:rsidRDefault="004F3A51" w:rsidP="0087280D">
      <w:pPr>
        <w:jc w:val="center"/>
      </w:pPr>
      <w:r>
        <w:lastRenderedPageBreak/>
        <w:t>2019</w:t>
      </w:r>
    </w:p>
    <w:p w14:paraId="68D39095" w14:textId="77777777" w:rsidR="00EB1BF5" w:rsidRDefault="00EB1BF5" w:rsidP="0087280D">
      <w:pPr>
        <w:jc w:val="center"/>
      </w:pPr>
    </w:p>
    <w:p w14:paraId="494810F2" w14:textId="06E320EB" w:rsidR="004F3A51" w:rsidRDefault="00EB1BF5" w:rsidP="0087280D">
      <w:pPr>
        <w:jc w:val="center"/>
      </w:pPr>
      <w:r>
        <w:rPr>
          <w:noProof/>
        </w:rPr>
        <w:drawing>
          <wp:inline distT="0" distB="0" distL="0" distR="0" wp14:anchorId="111C1F83" wp14:editId="02A0DCB6">
            <wp:extent cx="8886825" cy="4029075"/>
            <wp:effectExtent l="0" t="0" r="9525" b="9525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402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97C130" w14:textId="3BDB335E" w:rsidR="004F3A51" w:rsidRDefault="004F3A51" w:rsidP="0087280D">
      <w:pPr>
        <w:jc w:val="center"/>
      </w:pPr>
    </w:p>
    <w:p w14:paraId="634E6A53" w14:textId="77777777" w:rsidR="004F3A51" w:rsidRDefault="004F3A51" w:rsidP="0087280D">
      <w:pPr>
        <w:jc w:val="center"/>
      </w:pPr>
    </w:p>
    <w:p w14:paraId="4ECE2C38" w14:textId="2C41BB07" w:rsidR="004F3A51" w:rsidRDefault="004F3A51" w:rsidP="0087280D">
      <w:pPr>
        <w:jc w:val="center"/>
      </w:pPr>
    </w:p>
    <w:p w14:paraId="021FBCFA" w14:textId="77777777" w:rsidR="004F3A51" w:rsidRDefault="004F3A51" w:rsidP="0087280D">
      <w:pPr>
        <w:jc w:val="center"/>
      </w:pPr>
    </w:p>
    <w:p w14:paraId="256C2500" w14:textId="5C8974EA" w:rsidR="009F0093" w:rsidRDefault="009F0093" w:rsidP="0087280D">
      <w:pPr>
        <w:jc w:val="center"/>
      </w:pPr>
    </w:p>
    <w:p w14:paraId="20571F2F" w14:textId="33515A0B" w:rsidR="005E517B" w:rsidRDefault="005E517B" w:rsidP="0087280D">
      <w:pPr>
        <w:jc w:val="center"/>
      </w:pPr>
    </w:p>
    <w:p w14:paraId="52F8234C" w14:textId="77777777" w:rsidR="005E517B" w:rsidRDefault="005E517B" w:rsidP="0087280D">
      <w:pPr>
        <w:jc w:val="center"/>
      </w:pPr>
    </w:p>
    <w:p w14:paraId="268AE25B" w14:textId="77777777" w:rsidR="009F0093" w:rsidRDefault="009F0093" w:rsidP="0087280D">
      <w:pPr>
        <w:jc w:val="center"/>
      </w:pPr>
    </w:p>
    <w:p w14:paraId="658357F8" w14:textId="3197FC85" w:rsidR="00EB1BF5" w:rsidRDefault="00EB1BF5" w:rsidP="00EB1BF5">
      <w:pPr>
        <w:jc w:val="center"/>
      </w:pPr>
      <w:r>
        <w:lastRenderedPageBreak/>
        <w:t>20</w:t>
      </w:r>
      <w:r>
        <w:t>20</w:t>
      </w:r>
    </w:p>
    <w:p w14:paraId="2EBF519C" w14:textId="7CAA9899" w:rsidR="00EB1BF5" w:rsidRDefault="00EB1BF5" w:rsidP="00EB1BF5">
      <w:pPr>
        <w:jc w:val="center"/>
      </w:pPr>
    </w:p>
    <w:p w14:paraId="37AD1800" w14:textId="3BB22C02" w:rsidR="00EB1BF5" w:rsidRDefault="00EB1BF5" w:rsidP="00EB1BF5">
      <w:pPr>
        <w:jc w:val="center"/>
      </w:pPr>
      <w:r>
        <w:rPr>
          <w:noProof/>
        </w:rPr>
        <w:drawing>
          <wp:inline distT="0" distB="0" distL="0" distR="0" wp14:anchorId="74358B1A" wp14:editId="4D655042">
            <wp:extent cx="7877175" cy="5040379"/>
            <wp:effectExtent l="0" t="0" r="0" b="8255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83963" cy="5044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E7CF97" w14:textId="77777777" w:rsidR="0025181F" w:rsidRDefault="0025181F" w:rsidP="0025181F">
      <w:pPr>
        <w:jc w:val="center"/>
        <w:rPr>
          <w:b/>
          <w:bCs/>
          <w:color w:val="FF0000"/>
          <w:sz w:val="98"/>
          <w:szCs w:val="98"/>
        </w:rPr>
      </w:pPr>
      <w:r w:rsidRPr="00AD42D0">
        <w:rPr>
          <w:b/>
          <w:bCs/>
          <w:color w:val="FF0000"/>
          <w:sz w:val="98"/>
          <w:szCs w:val="98"/>
        </w:rPr>
        <w:lastRenderedPageBreak/>
        <w:t>Zgony na Covid-19</w:t>
      </w:r>
    </w:p>
    <w:p w14:paraId="55138A7A" w14:textId="77777777" w:rsidR="0025181F" w:rsidRPr="00BB1914" w:rsidRDefault="0025181F" w:rsidP="0025181F">
      <w:pPr>
        <w:jc w:val="center"/>
        <w:rPr>
          <w:b/>
          <w:bCs/>
          <w:color w:val="FF0000"/>
          <w:sz w:val="50"/>
          <w:szCs w:val="50"/>
        </w:rPr>
      </w:pPr>
    </w:p>
    <w:p w14:paraId="69B4541E" w14:textId="77777777" w:rsidR="0025181F" w:rsidRDefault="0025181F" w:rsidP="0025181F">
      <w:pPr>
        <w:jc w:val="center"/>
        <w:rPr>
          <w:sz w:val="26"/>
          <w:szCs w:val="26"/>
        </w:rPr>
      </w:pPr>
    </w:p>
    <w:p w14:paraId="460BEF05" w14:textId="77777777" w:rsidR="0025181F" w:rsidRPr="002935A1" w:rsidRDefault="0025181F" w:rsidP="0025181F">
      <w:pPr>
        <w:jc w:val="center"/>
        <w:rPr>
          <w:b/>
          <w:bCs/>
          <w:color w:val="4472C4" w:themeColor="accent1"/>
          <w:sz w:val="140"/>
          <w:szCs w:val="140"/>
        </w:rPr>
      </w:pPr>
      <w:r w:rsidRPr="002935A1">
        <w:rPr>
          <w:b/>
          <w:bCs/>
          <w:color w:val="4472C4" w:themeColor="accent1"/>
          <w:sz w:val="140"/>
          <w:szCs w:val="140"/>
        </w:rPr>
        <w:t>2020</w:t>
      </w:r>
      <w:r w:rsidRPr="002935A1">
        <w:rPr>
          <w:b/>
          <w:bCs/>
          <w:color w:val="4472C4" w:themeColor="accent1"/>
          <w:sz w:val="140"/>
          <w:szCs w:val="140"/>
        </w:rPr>
        <w:tab/>
        <w:t xml:space="preserve">                2021</w:t>
      </w:r>
    </w:p>
    <w:p w14:paraId="52DD70C7" w14:textId="77777777" w:rsidR="0025181F" w:rsidRPr="00AD42D0" w:rsidRDefault="0025181F" w:rsidP="0025181F">
      <w:pPr>
        <w:jc w:val="center"/>
        <w:rPr>
          <w:sz w:val="164"/>
          <w:szCs w:val="164"/>
        </w:rPr>
      </w:pPr>
      <w:r w:rsidRPr="00AD42D0">
        <w:rPr>
          <w:sz w:val="164"/>
          <w:szCs w:val="164"/>
        </w:rPr>
        <w:t>7171</w:t>
      </w:r>
      <w:r w:rsidRPr="00AD42D0">
        <w:rPr>
          <w:sz w:val="164"/>
          <w:szCs w:val="164"/>
        </w:rPr>
        <w:tab/>
        <w:t xml:space="preserve">            17432</w:t>
      </w:r>
    </w:p>
    <w:p w14:paraId="143C5398" w14:textId="77777777" w:rsidR="0025181F" w:rsidRDefault="0025181F" w:rsidP="0025181F">
      <w:pPr>
        <w:jc w:val="center"/>
        <w:rPr>
          <w:sz w:val="26"/>
          <w:szCs w:val="26"/>
        </w:rPr>
      </w:pPr>
    </w:p>
    <w:p w14:paraId="695FA4C4" w14:textId="77777777" w:rsidR="0025181F" w:rsidRDefault="0025181F" w:rsidP="0025181F">
      <w:pPr>
        <w:jc w:val="center"/>
        <w:rPr>
          <w:sz w:val="40"/>
          <w:szCs w:val="40"/>
        </w:rPr>
      </w:pPr>
    </w:p>
    <w:p w14:paraId="1540D609" w14:textId="77777777" w:rsidR="0025181F" w:rsidRPr="00BB1914" w:rsidRDefault="0025181F" w:rsidP="0025181F">
      <w:pPr>
        <w:pStyle w:val="paragraph"/>
        <w:shd w:val="clear" w:color="auto" w:fill="FFFFFF"/>
        <w:spacing w:before="0" w:beforeAutospacing="0" w:after="0" w:afterAutospacing="0" w:line="420" w:lineRule="atLeast"/>
        <w:jc w:val="center"/>
        <w:textAlignment w:val="baseline"/>
        <w:rPr>
          <w:rFonts w:ascii="Arial" w:hAnsi="Arial" w:cs="Arial"/>
          <w:b/>
          <w:bCs/>
          <w:color w:val="FF0000"/>
          <w:sz w:val="86"/>
          <w:szCs w:val="86"/>
          <w:shd w:val="clear" w:color="auto" w:fill="FFFFFF"/>
        </w:rPr>
      </w:pPr>
      <w:r w:rsidRPr="00BB1914">
        <w:rPr>
          <w:rFonts w:ascii="Arial" w:hAnsi="Arial" w:cs="Arial"/>
          <w:b/>
          <w:bCs/>
          <w:color w:val="808080" w:themeColor="background1" w:themeShade="80"/>
          <w:sz w:val="48"/>
          <w:szCs w:val="48"/>
          <w:shd w:val="clear" w:color="auto" w:fill="FFFFFF"/>
        </w:rPr>
        <w:t>Łącznie od marca 2020 do 31.12.2021.</w:t>
      </w:r>
      <w:r>
        <w:rPr>
          <w:rFonts w:ascii="Arial" w:hAnsi="Arial" w:cs="Arial"/>
          <w:b/>
          <w:bCs/>
          <w:color w:val="FF0000"/>
          <w:sz w:val="48"/>
          <w:szCs w:val="48"/>
          <w:shd w:val="clear" w:color="auto" w:fill="FFFFFF"/>
        </w:rPr>
        <w:br/>
      </w:r>
      <w:r w:rsidRPr="00BB1914">
        <w:rPr>
          <w:rFonts w:ascii="Arial" w:hAnsi="Arial" w:cs="Arial"/>
          <w:b/>
          <w:bCs/>
          <w:color w:val="FF0000"/>
          <w:sz w:val="86"/>
          <w:szCs w:val="86"/>
          <w:shd w:val="clear" w:color="auto" w:fill="FFFFFF"/>
        </w:rPr>
        <w:t>24</w:t>
      </w:r>
      <w:r>
        <w:rPr>
          <w:rFonts w:ascii="Arial" w:hAnsi="Arial" w:cs="Arial"/>
          <w:b/>
          <w:bCs/>
          <w:color w:val="FF0000"/>
          <w:sz w:val="86"/>
          <w:szCs w:val="86"/>
          <w:shd w:val="clear" w:color="auto" w:fill="FFFFFF"/>
        </w:rPr>
        <w:t>.</w:t>
      </w:r>
      <w:r w:rsidRPr="00BB1914">
        <w:rPr>
          <w:rFonts w:ascii="Arial" w:hAnsi="Arial" w:cs="Arial"/>
          <w:b/>
          <w:bCs/>
          <w:color w:val="FF0000"/>
          <w:sz w:val="86"/>
          <w:szCs w:val="86"/>
          <w:shd w:val="clear" w:color="auto" w:fill="FFFFFF"/>
        </w:rPr>
        <w:t>603 zgonów</w:t>
      </w:r>
    </w:p>
    <w:p w14:paraId="735FE125" w14:textId="77777777" w:rsidR="0025181F" w:rsidRDefault="0025181F" w:rsidP="0025181F">
      <w:pPr>
        <w:jc w:val="center"/>
      </w:pPr>
    </w:p>
    <w:p w14:paraId="404D4C64" w14:textId="77777777" w:rsidR="0025181F" w:rsidRDefault="0025181F" w:rsidP="0025181F">
      <w:pPr>
        <w:jc w:val="center"/>
      </w:pPr>
    </w:p>
    <w:p w14:paraId="70786D38" w14:textId="77777777" w:rsidR="0025181F" w:rsidRDefault="0025181F" w:rsidP="0025181F">
      <w:pPr>
        <w:jc w:val="center"/>
      </w:pPr>
    </w:p>
    <w:p w14:paraId="5702F5D4" w14:textId="77777777" w:rsidR="0025181F" w:rsidRPr="002935A1" w:rsidRDefault="0025181F" w:rsidP="0025181F">
      <w:pPr>
        <w:jc w:val="center"/>
        <w:rPr>
          <w:b/>
          <w:bCs/>
          <w:color w:val="FF0000"/>
          <w:sz w:val="76"/>
          <w:szCs w:val="76"/>
        </w:rPr>
      </w:pPr>
      <w:r w:rsidRPr="002935A1">
        <w:rPr>
          <w:b/>
          <w:bCs/>
          <w:color w:val="FF0000"/>
          <w:sz w:val="76"/>
          <w:szCs w:val="76"/>
        </w:rPr>
        <w:lastRenderedPageBreak/>
        <w:t>Liczba wszystkich zgonów w Polsce</w:t>
      </w:r>
    </w:p>
    <w:p w14:paraId="279DA2DB" w14:textId="77777777" w:rsidR="0025181F" w:rsidRDefault="0025181F" w:rsidP="0025181F">
      <w:pPr>
        <w:jc w:val="center"/>
        <w:rPr>
          <w:b/>
          <w:bCs/>
          <w:color w:val="FF0000"/>
          <w:sz w:val="98"/>
          <w:szCs w:val="98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664"/>
        <w:gridCol w:w="4664"/>
        <w:gridCol w:w="4664"/>
      </w:tblGrid>
      <w:tr w:rsidR="0025181F" w14:paraId="5D569440" w14:textId="77777777" w:rsidTr="0066722C">
        <w:tc>
          <w:tcPr>
            <w:tcW w:w="4664" w:type="dxa"/>
          </w:tcPr>
          <w:p w14:paraId="657D610E" w14:textId="77777777" w:rsidR="0025181F" w:rsidRPr="002935A1" w:rsidRDefault="0025181F" w:rsidP="0066722C">
            <w:pPr>
              <w:jc w:val="center"/>
              <w:rPr>
                <w:b/>
                <w:bCs/>
                <w:color w:val="FF0000"/>
                <w:sz w:val="112"/>
                <w:szCs w:val="112"/>
              </w:rPr>
            </w:pPr>
            <w:r w:rsidRPr="002935A1">
              <w:rPr>
                <w:b/>
                <w:bCs/>
                <w:color w:val="4472C4" w:themeColor="accent1"/>
                <w:sz w:val="112"/>
                <w:szCs w:val="112"/>
              </w:rPr>
              <w:t>2019</w:t>
            </w:r>
          </w:p>
        </w:tc>
        <w:tc>
          <w:tcPr>
            <w:tcW w:w="4664" w:type="dxa"/>
          </w:tcPr>
          <w:p w14:paraId="16014A74" w14:textId="77777777" w:rsidR="0025181F" w:rsidRPr="002935A1" w:rsidRDefault="0025181F" w:rsidP="0066722C">
            <w:pPr>
              <w:jc w:val="center"/>
              <w:rPr>
                <w:b/>
                <w:bCs/>
                <w:color w:val="FF0000"/>
                <w:sz w:val="112"/>
                <w:szCs w:val="112"/>
              </w:rPr>
            </w:pPr>
            <w:r w:rsidRPr="002935A1">
              <w:rPr>
                <w:b/>
                <w:bCs/>
                <w:color w:val="4472C4" w:themeColor="accent1"/>
                <w:sz w:val="112"/>
                <w:szCs w:val="112"/>
              </w:rPr>
              <w:t>2020</w:t>
            </w:r>
          </w:p>
        </w:tc>
        <w:tc>
          <w:tcPr>
            <w:tcW w:w="4664" w:type="dxa"/>
          </w:tcPr>
          <w:p w14:paraId="4A91FAFD" w14:textId="77777777" w:rsidR="0025181F" w:rsidRPr="002935A1" w:rsidRDefault="0025181F" w:rsidP="0066722C">
            <w:pPr>
              <w:jc w:val="center"/>
              <w:rPr>
                <w:b/>
                <w:bCs/>
                <w:color w:val="FF0000"/>
                <w:sz w:val="112"/>
                <w:szCs w:val="112"/>
              </w:rPr>
            </w:pPr>
            <w:r w:rsidRPr="002935A1">
              <w:rPr>
                <w:b/>
                <w:bCs/>
                <w:color w:val="4472C4" w:themeColor="accent1"/>
                <w:sz w:val="112"/>
                <w:szCs w:val="112"/>
              </w:rPr>
              <w:t>2021</w:t>
            </w:r>
          </w:p>
        </w:tc>
      </w:tr>
      <w:tr w:rsidR="0025181F" w14:paraId="3DB3FD12" w14:textId="77777777" w:rsidTr="0066722C">
        <w:tc>
          <w:tcPr>
            <w:tcW w:w="4664" w:type="dxa"/>
          </w:tcPr>
          <w:p w14:paraId="5D823B02" w14:textId="77777777" w:rsidR="0025181F" w:rsidRPr="002935A1" w:rsidRDefault="0025181F" w:rsidP="0066722C">
            <w:pPr>
              <w:jc w:val="center"/>
              <w:rPr>
                <w:color w:val="000000" w:themeColor="text1"/>
                <w:sz w:val="98"/>
                <w:szCs w:val="98"/>
              </w:rPr>
            </w:pPr>
            <w:r w:rsidRPr="002935A1">
              <w:rPr>
                <w:color w:val="000000" w:themeColor="text1"/>
                <w:sz w:val="98"/>
                <w:szCs w:val="98"/>
              </w:rPr>
              <w:t>409</w:t>
            </w:r>
            <w:r>
              <w:rPr>
                <w:color w:val="000000" w:themeColor="text1"/>
                <w:sz w:val="98"/>
                <w:szCs w:val="98"/>
              </w:rPr>
              <w:t>.</w:t>
            </w:r>
            <w:r w:rsidRPr="002935A1">
              <w:rPr>
                <w:color w:val="000000" w:themeColor="text1"/>
                <w:sz w:val="98"/>
                <w:szCs w:val="98"/>
              </w:rPr>
              <w:t>670</w:t>
            </w:r>
          </w:p>
        </w:tc>
        <w:tc>
          <w:tcPr>
            <w:tcW w:w="4664" w:type="dxa"/>
          </w:tcPr>
          <w:p w14:paraId="681E9ACF" w14:textId="77777777" w:rsidR="0025181F" w:rsidRPr="002935A1" w:rsidRDefault="0025181F" w:rsidP="0066722C">
            <w:pPr>
              <w:jc w:val="center"/>
              <w:rPr>
                <w:color w:val="000000" w:themeColor="text1"/>
                <w:sz w:val="98"/>
                <w:szCs w:val="98"/>
              </w:rPr>
            </w:pPr>
            <w:r w:rsidRPr="002935A1">
              <w:rPr>
                <w:color w:val="000000" w:themeColor="text1"/>
                <w:sz w:val="98"/>
                <w:szCs w:val="98"/>
              </w:rPr>
              <w:t>478</w:t>
            </w:r>
            <w:r>
              <w:rPr>
                <w:color w:val="000000" w:themeColor="text1"/>
                <w:sz w:val="98"/>
                <w:szCs w:val="98"/>
              </w:rPr>
              <w:t>.</w:t>
            </w:r>
            <w:r w:rsidRPr="002935A1">
              <w:rPr>
                <w:color w:val="000000" w:themeColor="text1"/>
                <w:sz w:val="98"/>
                <w:szCs w:val="98"/>
              </w:rPr>
              <w:t>024</w:t>
            </w:r>
          </w:p>
        </w:tc>
        <w:tc>
          <w:tcPr>
            <w:tcW w:w="4664" w:type="dxa"/>
          </w:tcPr>
          <w:p w14:paraId="7925E44B" w14:textId="77777777" w:rsidR="0025181F" w:rsidRPr="002935A1" w:rsidRDefault="0025181F" w:rsidP="0066722C">
            <w:pPr>
              <w:jc w:val="center"/>
              <w:rPr>
                <w:color w:val="000000" w:themeColor="text1"/>
                <w:sz w:val="98"/>
                <w:szCs w:val="98"/>
              </w:rPr>
            </w:pPr>
            <w:r w:rsidRPr="002935A1">
              <w:rPr>
                <w:color w:val="000000" w:themeColor="text1"/>
                <w:sz w:val="98"/>
                <w:szCs w:val="98"/>
              </w:rPr>
              <w:t>519</w:t>
            </w:r>
            <w:r>
              <w:rPr>
                <w:color w:val="000000" w:themeColor="text1"/>
                <w:sz w:val="98"/>
                <w:szCs w:val="98"/>
              </w:rPr>
              <w:t>.</w:t>
            </w:r>
            <w:r w:rsidRPr="002935A1">
              <w:rPr>
                <w:color w:val="000000" w:themeColor="text1"/>
                <w:sz w:val="98"/>
                <w:szCs w:val="98"/>
              </w:rPr>
              <w:t>743</w:t>
            </w:r>
          </w:p>
        </w:tc>
      </w:tr>
    </w:tbl>
    <w:p w14:paraId="3D005DB4" w14:textId="77777777" w:rsidR="0025181F" w:rsidRPr="00AD42D0" w:rsidRDefault="0025181F" w:rsidP="0025181F">
      <w:pPr>
        <w:jc w:val="center"/>
        <w:rPr>
          <w:b/>
          <w:bCs/>
          <w:color w:val="FF0000"/>
          <w:sz w:val="98"/>
          <w:szCs w:val="98"/>
        </w:rPr>
      </w:pPr>
    </w:p>
    <w:p w14:paraId="521784C7" w14:textId="77777777" w:rsidR="0025181F" w:rsidRDefault="0025181F" w:rsidP="0025181F">
      <w:pPr>
        <w:jc w:val="center"/>
        <w:rPr>
          <w:sz w:val="26"/>
          <w:szCs w:val="26"/>
        </w:rPr>
      </w:pPr>
      <w:r w:rsidRPr="00BB1914">
        <w:rPr>
          <w:rFonts w:ascii="Arial" w:hAnsi="Arial" w:cs="Arial"/>
          <w:b/>
          <w:bCs/>
          <w:color w:val="808080" w:themeColor="background1" w:themeShade="80"/>
          <w:sz w:val="48"/>
          <w:szCs w:val="48"/>
          <w:shd w:val="clear" w:color="auto" w:fill="FFFFFF"/>
        </w:rPr>
        <w:t>Łącznie od marca 2020 do 31.12.2021.</w:t>
      </w:r>
    </w:p>
    <w:p w14:paraId="6B4D9D95" w14:textId="77777777" w:rsidR="0025181F" w:rsidRDefault="0025181F" w:rsidP="0025181F">
      <w:pPr>
        <w:jc w:val="center"/>
      </w:pPr>
    </w:p>
    <w:p w14:paraId="1BA34E6C" w14:textId="77777777" w:rsidR="0025181F" w:rsidRDefault="0025181F" w:rsidP="0025181F">
      <w:pPr>
        <w:jc w:val="center"/>
      </w:pPr>
    </w:p>
    <w:p w14:paraId="63045149" w14:textId="77777777" w:rsidR="0025181F" w:rsidRDefault="0025181F" w:rsidP="0025181F">
      <w:pPr>
        <w:jc w:val="center"/>
      </w:pPr>
      <w:r>
        <w:rPr>
          <w:rFonts w:ascii="Arial" w:hAnsi="Arial" w:cs="Arial"/>
          <w:b/>
          <w:bCs/>
          <w:color w:val="FF0000"/>
          <w:sz w:val="86"/>
          <w:szCs w:val="86"/>
          <w:shd w:val="clear" w:color="auto" w:fill="FFFFFF"/>
        </w:rPr>
        <w:t>926.134</w:t>
      </w:r>
      <w:r w:rsidRPr="00BB1914">
        <w:rPr>
          <w:rFonts w:ascii="Arial" w:hAnsi="Arial" w:cs="Arial"/>
          <w:b/>
          <w:bCs/>
          <w:color w:val="FF0000"/>
          <w:sz w:val="86"/>
          <w:szCs w:val="86"/>
          <w:shd w:val="clear" w:color="auto" w:fill="FFFFFF"/>
        </w:rPr>
        <w:t xml:space="preserve"> zgonów</w:t>
      </w:r>
    </w:p>
    <w:p w14:paraId="37AF455F" w14:textId="77777777" w:rsidR="0025181F" w:rsidRDefault="0025181F" w:rsidP="0025181F">
      <w:pPr>
        <w:jc w:val="center"/>
      </w:pPr>
    </w:p>
    <w:p w14:paraId="5A051DE9" w14:textId="77777777" w:rsidR="0025181F" w:rsidRDefault="0025181F" w:rsidP="0025181F">
      <w:pPr>
        <w:jc w:val="center"/>
      </w:pPr>
    </w:p>
    <w:p w14:paraId="115949AA" w14:textId="77777777" w:rsidR="0025181F" w:rsidRDefault="0025181F" w:rsidP="0025181F">
      <w:pPr>
        <w:jc w:val="center"/>
      </w:pPr>
    </w:p>
    <w:p w14:paraId="296BC651" w14:textId="77777777" w:rsidR="0025181F" w:rsidRDefault="0025181F" w:rsidP="0025181F">
      <w:pPr>
        <w:jc w:val="center"/>
      </w:pPr>
    </w:p>
    <w:p w14:paraId="26A3D6D0" w14:textId="77777777" w:rsidR="0025181F" w:rsidRPr="002935A1" w:rsidRDefault="0025181F" w:rsidP="0025181F">
      <w:pPr>
        <w:jc w:val="center"/>
        <w:rPr>
          <w:b/>
          <w:bCs/>
          <w:color w:val="FF0000"/>
          <w:sz w:val="76"/>
          <w:szCs w:val="76"/>
        </w:rPr>
      </w:pPr>
      <w:r>
        <w:rPr>
          <w:b/>
          <w:bCs/>
          <w:color w:val="FF0000"/>
          <w:sz w:val="76"/>
          <w:szCs w:val="76"/>
        </w:rPr>
        <w:lastRenderedPageBreak/>
        <w:t xml:space="preserve">Procentowy udział zgonów na C-19 wśród </w:t>
      </w:r>
      <w:r w:rsidRPr="002935A1">
        <w:rPr>
          <w:b/>
          <w:bCs/>
          <w:color w:val="FF0000"/>
          <w:sz w:val="76"/>
          <w:szCs w:val="76"/>
        </w:rPr>
        <w:t>wszystkich zgonów w Polsce</w:t>
      </w:r>
    </w:p>
    <w:p w14:paraId="7674A4AE" w14:textId="77777777" w:rsidR="0025181F" w:rsidRDefault="0025181F" w:rsidP="0025181F">
      <w:pPr>
        <w:jc w:val="center"/>
        <w:rPr>
          <w:b/>
          <w:bCs/>
          <w:color w:val="FF0000"/>
          <w:sz w:val="98"/>
          <w:szCs w:val="98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5098"/>
        <w:gridCol w:w="4536"/>
        <w:gridCol w:w="4358"/>
      </w:tblGrid>
      <w:tr w:rsidR="0025181F" w14:paraId="7B10395E" w14:textId="77777777" w:rsidTr="0066722C">
        <w:trPr>
          <w:jc w:val="center"/>
        </w:trPr>
        <w:tc>
          <w:tcPr>
            <w:tcW w:w="5098" w:type="dxa"/>
          </w:tcPr>
          <w:p w14:paraId="73DE8D1C" w14:textId="77777777" w:rsidR="0025181F" w:rsidRPr="00E40BCA" w:rsidRDefault="0025181F" w:rsidP="0066722C">
            <w:pPr>
              <w:jc w:val="center"/>
              <w:rPr>
                <w:b/>
                <w:bCs/>
                <w:color w:val="4472C4" w:themeColor="accent1"/>
                <w:sz w:val="56"/>
                <w:szCs w:val="56"/>
              </w:rPr>
            </w:pPr>
          </w:p>
        </w:tc>
        <w:tc>
          <w:tcPr>
            <w:tcW w:w="4536" w:type="dxa"/>
          </w:tcPr>
          <w:p w14:paraId="3BD86C93" w14:textId="77777777" w:rsidR="0025181F" w:rsidRPr="002935A1" w:rsidRDefault="0025181F" w:rsidP="0066722C">
            <w:pPr>
              <w:jc w:val="center"/>
              <w:rPr>
                <w:b/>
                <w:bCs/>
                <w:color w:val="FF0000"/>
                <w:sz w:val="112"/>
                <w:szCs w:val="112"/>
              </w:rPr>
            </w:pPr>
            <w:r w:rsidRPr="002935A1">
              <w:rPr>
                <w:b/>
                <w:bCs/>
                <w:color w:val="4472C4" w:themeColor="accent1"/>
                <w:sz w:val="112"/>
                <w:szCs w:val="112"/>
              </w:rPr>
              <w:t>2020</w:t>
            </w:r>
          </w:p>
        </w:tc>
        <w:tc>
          <w:tcPr>
            <w:tcW w:w="4358" w:type="dxa"/>
          </w:tcPr>
          <w:p w14:paraId="78CA118D" w14:textId="77777777" w:rsidR="0025181F" w:rsidRPr="002935A1" w:rsidRDefault="0025181F" w:rsidP="0066722C">
            <w:pPr>
              <w:jc w:val="center"/>
              <w:rPr>
                <w:b/>
                <w:bCs/>
                <w:color w:val="FF0000"/>
                <w:sz w:val="112"/>
                <w:szCs w:val="112"/>
              </w:rPr>
            </w:pPr>
            <w:r w:rsidRPr="002935A1">
              <w:rPr>
                <w:b/>
                <w:bCs/>
                <w:color w:val="4472C4" w:themeColor="accent1"/>
                <w:sz w:val="112"/>
                <w:szCs w:val="112"/>
              </w:rPr>
              <w:t>2021</w:t>
            </w:r>
          </w:p>
        </w:tc>
      </w:tr>
      <w:tr w:rsidR="0025181F" w14:paraId="12A4D44C" w14:textId="77777777" w:rsidTr="0066722C">
        <w:trPr>
          <w:jc w:val="center"/>
        </w:trPr>
        <w:tc>
          <w:tcPr>
            <w:tcW w:w="5098" w:type="dxa"/>
            <w:vAlign w:val="center"/>
          </w:tcPr>
          <w:p w14:paraId="3875C1C3" w14:textId="77777777" w:rsidR="0025181F" w:rsidRPr="0033614D" w:rsidRDefault="0025181F" w:rsidP="0066722C">
            <w:pPr>
              <w:jc w:val="center"/>
              <w:rPr>
                <w:color w:val="000000" w:themeColor="text1"/>
                <w:sz w:val="56"/>
                <w:szCs w:val="56"/>
              </w:rPr>
            </w:pPr>
            <w:r w:rsidRPr="0033614D">
              <w:rPr>
                <w:color w:val="000000" w:themeColor="text1"/>
                <w:sz w:val="72"/>
                <w:szCs w:val="72"/>
              </w:rPr>
              <w:t>Wszystkie zgony</w:t>
            </w:r>
          </w:p>
        </w:tc>
        <w:tc>
          <w:tcPr>
            <w:tcW w:w="4536" w:type="dxa"/>
          </w:tcPr>
          <w:p w14:paraId="18971E00" w14:textId="77777777" w:rsidR="0025181F" w:rsidRPr="002935A1" w:rsidRDefault="0025181F" w:rsidP="0066722C">
            <w:pPr>
              <w:jc w:val="center"/>
              <w:rPr>
                <w:color w:val="000000" w:themeColor="text1"/>
                <w:sz w:val="98"/>
                <w:szCs w:val="98"/>
              </w:rPr>
            </w:pPr>
            <w:r w:rsidRPr="002935A1">
              <w:rPr>
                <w:color w:val="000000" w:themeColor="text1"/>
                <w:sz w:val="98"/>
                <w:szCs w:val="98"/>
              </w:rPr>
              <w:t>478</w:t>
            </w:r>
            <w:r>
              <w:rPr>
                <w:color w:val="000000" w:themeColor="text1"/>
                <w:sz w:val="98"/>
                <w:szCs w:val="98"/>
              </w:rPr>
              <w:t>.</w:t>
            </w:r>
            <w:r w:rsidRPr="002935A1">
              <w:rPr>
                <w:color w:val="000000" w:themeColor="text1"/>
                <w:sz w:val="98"/>
                <w:szCs w:val="98"/>
              </w:rPr>
              <w:t>024</w:t>
            </w:r>
          </w:p>
        </w:tc>
        <w:tc>
          <w:tcPr>
            <w:tcW w:w="4358" w:type="dxa"/>
          </w:tcPr>
          <w:p w14:paraId="78669667" w14:textId="77777777" w:rsidR="0025181F" w:rsidRPr="002935A1" w:rsidRDefault="0025181F" w:rsidP="0066722C">
            <w:pPr>
              <w:jc w:val="center"/>
              <w:rPr>
                <w:color w:val="000000" w:themeColor="text1"/>
                <w:sz w:val="98"/>
                <w:szCs w:val="98"/>
              </w:rPr>
            </w:pPr>
            <w:r w:rsidRPr="002935A1">
              <w:rPr>
                <w:color w:val="000000" w:themeColor="text1"/>
                <w:sz w:val="98"/>
                <w:szCs w:val="98"/>
              </w:rPr>
              <w:t>519</w:t>
            </w:r>
            <w:r>
              <w:rPr>
                <w:color w:val="000000" w:themeColor="text1"/>
                <w:sz w:val="98"/>
                <w:szCs w:val="98"/>
              </w:rPr>
              <w:t>.</w:t>
            </w:r>
            <w:r w:rsidRPr="002935A1">
              <w:rPr>
                <w:color w:val="000000" w:themeColor="text1"/>
                <w:sz w:val="98"/>
                <w:szCs w:val="98"/>
              </w:rPr>
              <w:t>743</w:t>
            </w:r>
          </w:p>
        </w:tc>
      </w:tr>
      <w:tr w:rsidR="0025181F" w14:paraId="62E53BFD" w14:textId="77777777" w:rsidTr="0066722C">
        <w:trPr>
          <w:jc w:val="center"/>
        </w:trPr>
        <w:tc>
          <w:tcPr>
            <w:tcW w:w="5098" w:type="dxa"/>
            <w:vAlign w:val="center"/>
          </w:tcPr>
          <w:p w14:paraId="58712A38" w14:textId="77777777" w:rsidR="0025181F" w:rsidRPr="0033614D" w:rsidRDefault="0025181F" w:rsidP="0066722C">
            <w:pPr>
              <w:jc w:val="center"/>
              <w:rPr>
                <w:color w:val="000000" w:themeColor="text1"/>
                <w:sz w:val="56"/>
                <w:szCs w:val="56"/>
              </w:rPr>
            </w:pPr>
            <w:r w:rsidRPr="0033614D">
              <w:rPr>
                <w:color w:val="000000" w:themeColor="text1"/>
                <w:sz w:val="72"/>
                <w:szCs w:val="72"/>
              </w:rPr>
              <w:t>Zgony na C-19</w:t>
            </w:r>
          </w:p>
        </w:tc>
        <w:tc>
          <w:tcPr>
            <w:tcW w:w="4536" w:type="dxa"/>
          </w:tcPr>
          <w:p w14:paraId="086D928B" w14:textId="77777777" w:rsidR="0025181F" w:rsidRPr="002935A1" w:rsidRDefault="0025181F" w:rsidP="0066722C">
            <w:pPr>
              <w:jc w:val="center"/>
              <w:rPr>
                <w:color w:val="000000" w:themeColor="text1"/>
                <w:sz w:val="98"/>
                <w:szCs w:val="98"/>
              </w:rPr>
            </w:pPr>
            <w:r>
              <w:rPr>
                <w:color w:val="000000" w:themeColor="text1"/>
                <w:sz w:val="98"/>
                <w:szCs w:val="98"/>
              </w:rPr>
              <w:t>7171</w:t>
            </w:r>
          </w:p>
        </w:tc>
        <w:tc>
          <w:tcPr>
            <w:tcW w:w="4358" w:type="dxa"/>
          </w:tcPr>
          <w:p w14:paraId="6E9B9D0F" w14:textId="77777777" w:rsidR="0025181F" w:rsidRPr="002935A1" w:rsidRDefault="0025181F" w:rsidP="0066722C">
            <w:pPr>
              <w:jc w:val="center"/>
              <w:rPr>
                <w:color w:val="000000" w:themeColor="text1"/>
                <w:sz w:val="98"/>
                <w:szCs w:val="98"/>
              </w:rPr>
            </w:pPr>
            <w:r>
              <w:rPr>
                <w:color w:val="000000" w:themeColor="text1"/>
                <w:sz w:val="98"/>
                <w:szCs w:val="98"/>
              </w:rPr>
              <w:t>17432</w:t>
            </w:r>
          </w:p>
        </w:tc>
      </w:tr>
      <w:tr w:rsidR="0025181F" w14:paraId="548A4328" w14:textId="77777777" w:rsidTr="0066722C">
        <w:trPr>
          <w:jc w:val="center"/>
        </w:trPr>
        <w:tc>
          <w:tcPr>
            <w:tcW w:w="5098" w:type="dxa"/>
            <w:vAlign w:val="center"/>
          </w:tcPr>
          <w:p w14:paraId="0F3B3659" w14:textId="77777777" w:rsidR="0025181F" w:rsidRPr="00BB1914" w:rsidRDefault="0025181F" w:rsidP="0066722C">
            <w:pPr>
              <w:jc w:val="center"/>
              <w:rPr>
                <w:b/>
                <w:bCs/>
                <w:color w:val="FF0000"/>
                <w:sz w:val="98"/>
                <w:szCs w:val="98"/>
              </w:rPr>
            </w:pPr>
          </w:p>
        </w:tc>
        <w:tc>
          <w:tcPr>
            <w:tcW w:w="4536" w:type="dxa"/>
          </w:tcPr>
          <w:p w14:paraId="6DA0BB36" w14:textId="77777777" w:rsidR="0025181F" w:rsidRPr="00BB1914" w:rsidRDefault="0025181F" w:rsidP="0066722C">
            <w:pPr>
              <w:jc w:val="center"/>
              <w:rPr>
                <w:b/>
                <w:bCs/>
                <w:color w:val="FF0000"/>
                <w:sz w:val="98"/>
                <w:szCs w:val="98"/>
              </w:rPr>
            </w:pPr>
            <w:r w:rsidRPr="00BB1914">
              <w:rPr>
                <w:b/>
                <w:bCs/>
                <w:color w:val="FF0000"/>
                <w:sz w:val="98"/>
                <w:szCs w:val="98"/>
              </w:rPr>
              <w:t>1,50%</w:t>
            </w:r>
          </w:p>
        </w:tc>
        <w:tc>
          <w:tcPr>
            <w:tcW w:w="4358" w:type="dxa"/>
          </w:tcPr>
          <w:p w14:paraId="4A3B0060" w14:textId="77777777" w:rsidR="0025181F" w:rsidRPr="00BB1914" w:rsidRDefault="0025181F" w:rsidP="0066722C">
            <w:pPr>
              <w:jc w:val="center"/>
              <w:rPr>
                <w:b/>
                <w:bCs/>
                <w:color w:val="FF0000"/>
                <w:sz w:val="98"/>
                <w:szCs w:val="98"/>
              </w:rPr>
            </w:pPr>
            <w:r w:rsidRPr="00BB1914">
              <w:rPr>
                <w:b/>
                <w:bCs/>
                <w:color w:val="FF0000"/>
                <w:sz w:val="98"/>
                <w:szCs w:val="98"/>
              </w:rPr>
              <w:t>3,35%</w:t>
            </w:r>
          </w:p>
        </w:tc>
      </w:tr>
    </w:tbl>
    <w:p w14:paraId="573F3F07" w14:textId="77777777" w:rsidR="0025181F" w:rsidRDefault="0025181F" w:rsidP="0025181F">
      <w:pPr>
        <w:jc w:val="center"/>
      </w:pPr>
    </w:p>
    <w:p w14:paraId="3061E628" w14:textId="77777777" w:rsidR="0025181F" w:rsidRDefault="0025181F" w:rsidP="0025181F">
      <w:pPr>
        <w:jc w:val="center"/>
      </w:pPr>
    </w:p>
    <w:p w14:paraId="36C7549D" w14:textId="77777777" w:rsidR="0025181F" w:rsidRDefault="0025181F" w:rsidP="0025181F">
      <w:pPr>
        <w:jc w:val="center"/>
      </w:pPr>
    </w:p>
    <w:p w14:paraId="1805DAD6" w14:textId="77777777" w:rsidR="0025181F" w:rsidRPr="002935A1" w:rsidRDefault="0025181F" w:rsidP="0025181F">
      <w:pPr>
        <w:jc w:val="center"/>
        <w:rPr>
          <w:b/>
          <w:bCs/>
          <w:color w:val="FF0000"/>
          <w:sz w:val="76"/>
          <w:szCs w:val="76"/>
        </w:rPr>
      </w:pPr>
      <w:r>
        <w:rPr>
          <w:b/>
          <w:bCs/>
          <w:color w:val="FF0000"/>
          <w:sz w:val="76"/>
          <w:szCs w:val="76"/>
        </w:rPr>
        <w:lastRenderedPageBreak/>
        <w:t>Coroczny wzrost l</w:t>
      </w:r>
      <w:r w:rsidRPr="002935A1">
        <w:rPr>
          <w:b/>
          <w:bCs/>
          <w:color w:val="FF0000"/>
          <w:sz w:val="76"/>
          <w:szCs w:val="76"/>
        </w:rPr>
        <w:t>iczb</w:t>
      </w:r>
      <w:r>
        <w:rPr>
          <w:b/>
          <w:bCs/>
          <w:color w:val="FF0000"/>
          <w:sz w:val="76"/>
          <w:szCs w:val="76"/>
        </w:rPr>
        <w:t>y</w:t>
      </w:r>
      <w:r w:rsidRPr="002935A1">
        <w:rPr>
          <w:b/>
          <w:bCs/>
          <w:color w:val="FF0000"/>
          <w:sz w:val="76"/>
          <w:szCs w:val="76"/>
        </w:rPr>
        <w:t xml:space="preserve"> zgonów </w:t>
      </w:r>
      <w:r>
        <w:rPr>
          <w:b/>
          <w:bCs/>
          <w:color w:val="FF0000"/>
          <w:sz w:val="76"/>
          <w:szCs w:val="76"/>
        </w:rPr>
        <w:br/>
      </w:r>
      <w:r w:rsidRPr="002935A1">
        <w:rPr>
          <w:b/>
          <w:bCs/>
          <w:color w:val="FF0000"/>
          <w:sz w:val="76"/>
          <w:szCs w:val="76"/>
        </w:rPr>
        <w:t>w Polsce</w:t>
      </w:r>
      <w:r>
        <w:rPr>
          <w:b/>
          <w:bCs/>
          <w:color w:val="FF0000"/>
          <w:sz w:val="76"/>
          <w:szCs w:val="76"/>
        </w:rPr>
        <w:t xml:space="preserve"> NIE na Covid-19:</w:t>
      </w:r>
      <w:r>
        <w:rPr>
          <w:b/>
          <w:bCs/>
          <w:color w:val="FF0000"/>
          <w:sz w:val="76"/>
          <w:szCs w:val="76"/>
        </w:rPr>
        <w:br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173"/>
        <w:gridCol w:w="3481"/>
        <w:gridCol w:w="3482"/>
        <w:gridCol w:w="3856"/>
      </w:tblGrid>
      <w:tr w:rsidR="0025181F" w14:paraId="79A412A8" w14:textId="77777777" w:rsidTr="0066722C">
        <w:tc>
          <w:tcPr>
            <w:tcW w:w="3173" w:type="dxa"/>
          </w:tcPr>
          <w:p w14:paraId="33A90861" w14:textId="77777777" w:rsidR="0025181F" w:rsidRPr="002935A1" w:rsidRDefault="0025181F" w:rsidP="0066722C">
            <w:pPr>
              <w:jc w:val="center"/>
              <w:rPr>
                <w:b/>
                <w:bCs/>
                <w:color w:val="4472C4" w:themeColor="accent1"/>
                <w:sz w:val="112"/>
                <w:szCs w:val="112"/>
              </w:rPr>
            </w:pPr>
          </w:p>
        </w:tc>
        <w:tc>
          <w:tcPr>
            <w:tcW w:w="3481" w:type="dxa"/>
          </w:tcPr>
          <w:p w14:paraId="76B33366" w14:textId="77777777" w:rsidR="0025181F" w:rsidRPr="002935A1" w:rsidRDefault="0025181F" w:rsidP="0066722C">
            <w:pPr>
              <w:jc w:val="center"/>
              <w:rPr>
                <w:b/>
                <w:bCs/>
                <w:color w:val="FF0000"/>
                <w:sz w:val="112"/>
                <w:szCs w:val="112"/>
              </w:rPr>
            </w:pPr>
            <w:r w:rsidRPr="002935A1">
              <w:rPr>
                <w:b/>
                <w:bCs/>
                <w:color w:val="4472C4" w:themeColor="accent1"/>
                <w:sz w:val="112"/>
                <w:szCs w:val="112"/>
              </w:rPr>
              <w:t>2019</w:t>
            </w:r>
          </w:p>
        </w:tc>
        <w:tc>
          <w:tcPr>
            <w:tcW w:w="3482" w:type="dxa"/>
          </w:tcPr>
          <w:p w14:paraId="53C7B8CE" w14:textId="77777777" w:rsidR="0025181F" w:rsidRPr="002935A1" w:rsidRDefault="0025181F" w:rsidP="0066722C">
            <w:pPr>
              <w:jc w:val="center"/>
              <w:rPr>
                <w:b/>
                <w:bCs/>
                <w:color w:val="FF0000"/>
                <w:sz w:val="112"/>
                <w:szCs w:val="112"/>
              </w:rPr>
            </w:pPr>
            <w:r w:rsidRPr="002935A1">
              <w:rPr>
                <w:b/>
                <w:bCs/>
                <w:color w:val="4472C4" w:themeColor="accent1"/>
                <w:sz w:val="112"/>
                <w:szCs w:val="112"/>
              </w:rPr>
              <w:t>2020</w:t>
            </w:r>
          </w:p>
        </w:tc>
        <w:tc>
          <w:tcPr>
            <w:tcW w:w="3856" w:type="dxa"/>
          </w:tcPr>
          <w:p w14:paraId="30098E47" w14:textId="77777777" w:rsidR="0025181F" w:rsidRPr="002935A1" w:rsidRDefault="0025181F" w:rsidP="0066722C">
            <w:pPr>
              <w:jc w:val="center"/>
              <w:rPr>
                <w:b/>
                <w:bCs/>
                <w:color w:val="FF0000"/>
                <w:sz w:val="112"/>
                <w:szCs w:val="112"/>
              </w:rPr>
            </w:pPr>
            <w:r w:rsidRPr="002935A1">
              <w:rPr>
                <w:b/>
                <w:bCs/>
                <w:color w:val="4472C4" w:themeColor="accent1"/>
                <w:sz w:val="112"/>
                <w:szCs w:val="112"/>
              </w:rPr>
              <w:t>2021</w:t>
            </w:r>
          </w:p>
        </w:tc>
      </w:tr>
      <w:tr w:rsidR="0025181F" w14:paraId="48E40467" w14:textId="77777777" w:rsidTr="0066722C">
        <w:tc>
          <w:tcPr>
            <w:tcW w:w="3173" w:type="dxa"/>
          </w:tcPr>
          <w:p w14:paraId="266CA135" w14:textId="77777777" w:rsidR="0025181F" w:rsidRPr="002935A1" w:rsidRDefault="0025181F" w:rsidP="0066722C">
            <w:pPr>
              <w:jc w:val="center"/>
              <w:rPr>
                <w:color w:val="000000" w:themeColor="text1"/>
                <w:sz w:val="98"/>
                <w:szCs w:val="98"/>
              </w:rPr>
            </w:pPr>
            <w:r w:rsidRPr="0033614D">
              <w:rPr>
                <w:color w:val="000000" w:themeColor="text1"/>
                <w:sz w:val="72"/>
                <w:szCs w:val="72"/>
              </w:rPr>
              <w:t>Wszystkie zgony</w:t>
            </w:r>
          </w:p>
        </w:tc>
        <w:tc>
          <w:tcPr>
            <w:tcW w:w="3481" w:type="dxa"/>
            <w:vAlign w:val="center"/>
          </w:tcPr>
          <w:p w14:paraId="30713091" w14:textId="77777777" w:rsidR="0025181F" w:rsidRPr="002935A1" w:rsidRDefault="0025181F" w:rsidP="0066722C">
            <w:pPr>
              <w:jc w:val="center"/>
              <w:rPr>
                <w:color w:val="000000" w:themeColor="text1"/>
                <w:sz w:val="98"/>
                <w:szCs w:val="98"/>
              </w:rPr>
            </w:pPr>
            <w:r w:rsidRPr="002935A1">
              <w:rPr>
                <w:color w:val="000000" w:themeColor="text1"/>
                <w:sz w:val="98"/>
                <w:szCs w:val="98"/>
              </w:rPr>
              <w:t>409</w:t>
            </w:r>
            <w:r>
              <w:rPr>
                <w:color w:val="000000" w:themeColor="text1"/>
                <w:sz w:val="98"/>
                <w:szCs w:val="98"/>
              </w:rPr>
              <w:t>.</w:t>
            </w:r>
            <w:r w:rsidRPr="002935A1">
              <w:rPr>
                <w:color w:val="000000" w:themeColor="text1"/>
                <w:sz w:val="98"/>
                <w:szCs w:val="98"/>
              </w:rPr>
              <w:t>670</w:t>
            </w:r>
          </w:p>
        </w:tc>
        <w:tc>
          <w:tcPr>
            <w:tcW w:w="3482" w:type="dxa"/>
            <w:vAlign w:val="center"/>
          </w:tcPr>
          <w:p w14:paraId="0160FB01" w14:textId="77777777" w:rsidR="0025181F" w:rsidRPr="002935A1" w:rsidRDefault="0025181F" w:rsidP="0066722C">
            <w:pPr>
              <w:jc w:val="center"/>
              <w:rPr>
                <w:color w:val="000000" w:themeColor="text1"/>
                <w:sz w:val="98"/>
                <w:szCs w:val="98"/>
              </w:rPr>
            </w:pPr>
            <w:r w:rsidRPr="002935A1">
              <w:rPr>
                <w:color w:val="000000" w:themeColor="text1"/>
                <w:sz w:val="98"/>
                <w:szCs w:val="98"/>
              </w:rPr>
              <w:t>478</w:t>
            </w:r>
            <w:r>
              <w:rPr>
                <w:color w:val="000000" w:themeColor="text1"/>
                <w:sz w:val="98"/>
                <w:szCs w:val="98"/>
              </w:rPr>
              <w:t>.</w:t>
            </w:r>
            <w:r w:rsidRPr="002935A1">
              <w:rPr>
                <w:color w:val="000000" w:themeColor="text1"/>
                <w:sz w:val="98"/>
                <w:szCs w:val="98"/>
              </w:rPr>
              <w:t>024</w:t>
            </w:r>
          </w:p>
        </w:tc>
        <w:tc>
          <w:tcPr>
            <w:tcW w:w="3856" w:type="dxa"/>
            <w:vAlign w:val="center"/>
          </w:tcPr>
          <w:p w14:paraId="0089FE0E" w14:textId="77777777" w:rsidR="0025181F" w:rsidRPr="002935A1" w:rsidRDefault="0025181F" w:rsidP="0066722C">
            <w:pPr>
              <w:jc w:val="center"/>
              <w:rPr>
                <w:color w:val="000000" w:themeColor="text1"/>
                <w:sz w:val="98"/>
                <w:szCs w:val="98"/>
              </w:rPr>
            </w:pPr>
            <w:r w:rsidRPr="002935A1">
              <w:rPr>
                <w:color w:val="000000" w:themeColor="text1"/>
                <w:sz w:val="98"/>
                <w:szCs w:val="98"/>
              </w:rPr>
              <w:t>519</w:t>
            </w:r>
            <w:r>
              <w:rPr>
                <w:color w:val="000000" w:themeColor="text1"/>
                <w:sz w:val="98"/>
                <w:szCs w:val="98"/>
              </w:rPr>
              <w:t>.</w:t>
            </w:r>
            <w:r w:rsidRPr="002935A1">
              <w:rPr>
                <w:color w:val="000000" w:themeColor="text1"/>
                <w:sz w:val="98"/>
                <w:szCs w:val="98"/>
              </w:rPr>
              <w:t>743</w:t>
            </w:r>
          </w:p>
        </w:tc>
      </w:tr>
      <w:tr w:rsidR="0025181F" w14:paraId="455D05E2" w14:textId="77777777" w:rsidTr="0066722C">
        <w:tc>
          <w:tcPr>
            <w:tcW w:w="3173" w:type="dxa"/>
            <w:vAlign w:val="center"/>
          </w:tcPr>
          <w:p w14:paraId="6E89B3EC" w14:textId="77777777" w:rsidR="0025181F" w:rsidRPr="002935A1" w:rsidRDefault="0025181F" w:rsidP="0066722C">
            <w:pPr>
              <w:jc w:val="center"/>
              <w:rPr>
                <w:color w:val="000000" w:themeColor="text1"/>
                <w:sz w:val="98"/>
                <w:szCs w:val="98"/>
              </w:rPr>
            </w:pPr>
            <w:r w:rsidRPr="0033614D">
              <w:rPr>
                <w:color w:val="000000" w:themeColor="text1"/>
                <w:sz w:val="52"/>
                <w:szCs w:val="52"/>
              </w:rPr>
              <w:t>+ wobec 2019</w:t>
            </w:r>
          </w:p>
        </w:tc>
        <w:tc>
          <w:tcPr>
            <w:tcW w:w="3481" w:type="dxa"/>
          </w:tcPr>
          <w:p w14:paraId="33C867C9" w14:textId="77777777" w:rsidR="0025181F" w:rsidRPr="002935A1" w:rsidRDefault="0025181F" w:rsidP="0066722C">
            <w:pPr>
              <w:jc w:val="center"/>
              <w:rPr>
                <w:color w:val="000000" w:themeColor="text1"/>
                <w:sz w:val="98"/>
                <w:szCs w:val="98"/>
              </w:rPr>
            </w:pPr>
            <w:r>
              <w:rPr>
                <w:color w:val="000000" w:themeColor="text1"/>
                <w:sz w:val="98"/>
                <w:szCs w:val="98"/>
              </w:rPr>
              <w:t>x</w:t>
            </w:r>
          </w:p>
        </w:tc>
        <w:tc>
          <w:tcPr>
            <w:tcW w:w="3482" w:type="dxa"/>
          </w:tcPr>
          <w:p w14:paraId="2A425806" w14:textId="77777777" w:rsidR="0025181F" w:rsidRPr="0033614D" w:rsidRDefault="0025181F" w:rsidP="0066722C">
            <w:pPr>
              <w:jc w:val="center"/>
              <w:rPr>
                <w:color w:val="000000" w:themeColor="text1"/>
                <w:sz w:val="96"/>
                <w:szCs w:val="96"/>
              </w:rPr>
            </w:pPr>
            <w:r w:rsidRPr="0033614D">
              <w:rPr>
                <w:color w:val="000000" w:themeColor="text1"/>
                <w:sz w:val="96"/>
                <w:szCs w:val="96"/>
              </w:rPr>
              <w:t>+68.354</w:t>
            </w:r>
          </w:p>
        </w:tc>
        <w:tc>
          <w:tcPr>
            <w:tcW w:w="3856" w:type="dxa"/>
          </w:tcPr>
          <w:p w14:paraId="4E379507" w14:textId="77777777" w:rsidR="0025181F" w:rsidRPr="0033614D" w:rsidRDefault="0025181F" w:rsidP="0066722C">
            <w:pPr>
              <w:jc w:val="center"/>
              <w:rPr>
                <w:color w:val="000000" w:themeColor="text1"/>
                <w:sz w:val="96"/>
                <w:szCs w:val="96"/>
              </w:rPr>
            </w:pPr>
            <w:r w:rsidRPr="0033614D">
              <w:rPr>
                <w:color w:val="000000" w:themeColor="text1"/>
                <w:sz w:val="96"/>
                <w:szCs w:val="96"/>
              </w:rPr>
              <w:t>+110.073</w:t>
            </w:r>
          </w:p>
        </w:tc>
      </w:tr>
      <w:tr w:rsidR="0025181F" w14:paraId="2486889B" w14:textId="77777777" w:rsidTr="0066722C">
        <w:tc>
          <w:tcPr>
            <w:tcW w:w="3173" w:type="dxa"/>
            <w:vAlign w:val="center"/>
          </w:tcPr>
          <w:p w14:paraId="1CB78EDD" w14:textId="77777777" w:rsidR="0025181F" w:rsidRPr="0033614D" w:rsidRDefault="0025181F" w:rsidP="0066722C">
            <w:pPr>
              <w:jc w:val="center"/>
              <w:rPr>
                <w:color w:val="000000" w:themeColor="text1"/>
                <w:sz w:val="52"/>
                <w:szCs w:val="52"/>
              </w:rPr>
            </w:pPr>
            <w:r w:rsidRPr="0033614D">
              <w:rPr>
                <w:color w:val="000000" w:themeColor="text1"/>
                <w:sz w:val="38"/>
                <w:szCs w:val="38"/>
              </w:rPr>
              <w:t>+ wobec poprzedniego roku</w:t>
            </w:r>
          </w:p>
        </w:tc>
        <w:tc>
          <w:tcPr>
            <w:tcW w:w="3481" w:type="dxa"/>
          </w:tcPr>
          <w:p w14:paraId="48F06D01" w14:textId="77777777" w:rsidR="0025181F" w:rsidRPr="002935A1" w:rsidRDefault="0025181F" w:rsidP="0066722C">
            <w:pPr>
              <w:jc w:val="center"/>
              <w:rPr>
                <w:color w:val="000000" w:themeColor="text1"/>
                <w:sz w:val="98"/>
                <w:szCs w:val="98"/>
              </w:rPr>
            </w:pPr>
            <w:r>
              <w:rPr>
                <w:color w:val="000000" w:themeColor="text1"/>
                <w:sz w:val="98"/>
                <w:szCs w:val="98"/>
              </w:rPr>
              <w:t>x</w:t>
            </w:r>
          </w:p>
        </w:tc>
        <w:tc>
          <w:tcPr>
            <w:tcW w:w="3482" w:type="dxa"/>
          </w:tcPr>
          <w:p w14:paraId="4A92AC75" w14:textId="77777777" w:rsidR="0025181F" w:rsidRPr="002935A1" w:rsidRDefault="0025181F" w:rsidP="0066722C">
            <w:pPr>
              <w:jc w:val="center"/>
              <w:rPr>
                <w:color w:val="000000" w:themeColor="text1"/>
                <w:sz w:val="98"/>
                <w:szCs w:val="98"/>
              </w:rPr>
            </w:pPr>
            <w:r w:rsidRPr="0033614D">
              <w:rPr>
                <w:color w:val="000000" w:themeColor="text1"/>
                <w:sz w:val="96"/>
                <w:szCs w:val="96"/>
              </w:rPr>
              <w:t>+68.354</w:t>
            </w:r>
          </w:p>
        </w:tc>
        <w:tc>
          <w:tcPr>
            <w:tcW w:w="3856" w:type="dxa"/>
          </w:tcPr>
          <w:p w14:paraId="77EEF053" w14:textId="77777777" w:rsidR="0025181F" w:rsidRPr="0033614D" w:rsidRDefault="0025181F" w:rsidP="0066722C">
            <w:pPr>
              <w:jc w:val="center"/>
              <w:rPr>
                <w:color w:val="000000" w:themeColor="text1"/>
                <w:sz w:val="96"/>
                <w:szCs w:val="96"/>
              </w:rPr>
            </w:pPr>
            <w:r w:rsidRPr="0033614D">
              <w:rPr>
                <w:color w:val="000000" w:themeColor="text1"/>
                <w:sz w:val="96"/>
                <w:szCs w:val="96"/>
              </w:rPr>
              <w:t>+41.719</w:t>
            </w:r>
          </w:p>
        </w:tc>
      </w:tr>
    </w:tbl>
    <w:p w14:paraId="58335DE0" w14:textId="77777777" w:rsidR="0025181F" w:rsidRDefault="0025181F" w:rsidP="0025181F">
      <w:pPr>
        <w:jc w:val="center"/>
      </w:pPr>
    </w:p>
    <w:p w14:paraId="45A543B9" w14:textId="77777777" w:rsidR="0025181F" w:rsidRDefault="0025181F" w:rsidP="0025181F">
      <w:pPr>
        <w:jc w:val="center"/>
      </w:pPr>
    </w:p>
    <w:p w14:paraId="7023F8E1" w14:textId="77777777" w:rsidR="0025181F" w:rsidRPr="002935A1" w:rsidRDefault="0025181F" w:rsidP="0025181F">
      <w:pPr>
        <w:jc w:val="center"/>
        <w:rPr>
          <w:b/>
          <w:bCs/>
          <w:color w:val="FF0000"/>
          <w:sz w:val="76"/>
          <w:szCs w:val="76"/>
        </w:rPr>
      </w:pPr>
      <w:r>
        <w:rPr>
          <w:b/>
          <w:bCs/>
          <w:color w:val="FF0000"/>
          <w:sz w:val="76"/>
          <w:szCs w:val="76"/>
        </w:rPr>
        <w:lastRenderedPageBreak/>
        <w:t>Procentowy udział zgonów na C-19 wśród NADWYŻKI</w:t>
      </w:r>
      <w:r w:rsidRPr="002935A1">
        <w:rPr>
          <w:b/>
          <w:bCs/>
          <w:color w:val="FF0000"/>
          <w:sz w:val="76"/>
          <w:szCs w:val="76"/>
        </w:rPr>
        <w:t xml:space="preserve"> zgonów w Polsce</w:t>
      </w:r>
      <w:r>
        <w:rPr>
          <w:b/>
          <w:bCs/>
          <w:color w:val="FF0000"/>
          <w:sz w:val="76"/>
          <w:szCs w:val="76"/>
        </w:rPr>
        <w:t xml:space="preserve"> wobec 2019</w:t>
      </w:r>
    </w:p>
    <w:p w14:paraId="2F0FC66D" w14:textId="77777777" w:rsidR="0025181F" w:rsidRPr="00AA2AA0" w:rsidRDefault="0025181F" w:rsidP="0025181F">
      <w:pPr>
        <w:jc w:val="center"/>
        <w:rPr>
          <w:b/>
          <w:bCs/>
          <w:color w:val="FF0000"/>
          <w:sz w:val="48"/>
          <w:szCs w:val="48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5098"/>
        <w:gridCol w:w="4536"/>
        <w:gridCol w:w="4358"/>
      </w:tblGrid>
      <w:tr w:rsidR="0025181F" w14:paraId="2DBC3197" w14:textId="77777777" w:rsidTr="0066722C">
        <w:trPr>
          <w:jc w:val="center"/>
        </w:trPr>
        <w:tc>
          <w:tcPr>
            <w:tcW w:w="5098" w:type="dxa"/>
          </w:tcPr>
          <w:p w14:paraId="0B3C12A7" w14:textId="77777777" w:rsidR="0025181F" w:rsidRPr="00E40BCA" w:rsidRDefault="0025181F" w:rsidP="0066722C">
            <w:pPr>
              <w:jc w:val="center"/>
              <w:rPr>
                <w:b/>
                <w:bCs/>
                <w:color w:val="4472C4" w:themeColor="accent1"/>
                <w:sz w:val="56"/>
                <w:szCs w:val="56"/>
              </w:rPr>
            </w:pPr>
          </w:p>
        </w:tc>
        <w:tc>
          <w:tcPr>
            <w:tcW w:w="4536" w:type="dxa"/>
          </w:tcPr>
          <w:p w14:paraId="1AA435FC" w14:textId="77777777" w:rsidR="0025181F" w:rsidRPr="002935A1" w:rsidRDefault="0025181F" w:rsidP="0066722C">
            <w:pPr>
              <w:jc w:val="center"/>
              <w:rPr>
                <w:b/>
                <w:bCs/>
                <w:color w:val="FF0000"/>
                <w:sz w:val="112"/>
                <w:szCs w:val="112"/>
              </w:rPr>
            </w:pPr>
            <w:r w:rsidRPr="002935A1">
              <w:rPr>
                <w:b/>
                <w:bCs/>
                <w:color w:val="4472C4" w:themeColor="accent1"/>
                <w:sz w:val="112"/>
                <w:szCs w:val="112"/>
              </w:rPr>
              <w:t>2020</w:t>
            </w:r>
          </w:p>
        </w:tc>
        <w:tc>
          <w:tcPr>
            <w:tcW w:w="4358" w:type="dxa"/>
          </w:tcPr>
          <w:p w14:paraId="28B7C98F" w14:textId="77777777" w:rsidR="0025181F" w:rsidRPr="002935A1" w:rsidRDefault="0025181F" w:rsidP="0066722C">
            <w:pPr>
              <w:jc w:val="center"/>
              <w:rPr>
                <w:b/>
                <w:bCs/>
                <w:color w:val="FF0000"/>
                <w:sz w:val="112"/>
                <w:szCs w:val="112"/>
              </w:rPr>
            </w:pPr>
            <w:r w:rsidRPr="002935A1">
              <w:rPr>
                <w:b/>
                <w:bCs/>
                <w:color w:val="4472C4" w:themeColor="accent1"/>
                <w:sz w:val="112"/>
                <w:szCs w:val="112"/>
              </w:rPr>
              <w:t>2021</w:t>
            </w:r>
          </w:p>
        </w:tc>
      </w:tr>
      <w:tr w:rsidR="0025181F" w14:paraId="4222E2AB" w14:textId="77777777" w:rsidTr="0066722C">
        <w:trPr>
          <w:jc w:val="center"/>
        </w:trPr>
        <w:tc>
          <w:tcPr>
            <w:tcW w:w="5098" w:type="dxa"/>
            <w:vAlign w:val="center"/>
          </w:tcPr>
          <w:p w14:paraId="27C74200" w14:textId="77777777" w:rsidR="0025181F" w:rsidRPr="0033614D" w:rsidRDefault="0025181F" w:rsidP="0066722C">
            <w:pPr>
              <w:jc w:val="center"/>
              <w:rPr>
                <w:color w:val="000000" w:themeColor="text1"/>
                <w:sz w:val="56"/>
                <w:szCs w:val="56"/>
              </w:rPr>
            </w:pPr>
            <w:r w:rsidRPr="00AA2AA0">
              <w:rPr>
                <w:color w:val="000000" w:themeColor="text1"/>
                <w:sz w:val="52"/>
                <w:szCs w:val="52"/>
              </w:rPr>
              <w:t>Nadwyżka zgonów wobec 2019</w:t>
            </w:r>
          </w:p>
        </w:tc>
        <w:tc>
          <w:tcPr>
            <w:tcW w:w="4536" w:type="dxa"/>
          </w:tcPr>
          <w:p w14:paraId="223BD32B" w14:textId="77777777" w:rsidR="0025181F" w:rsidRPr="002935A1" w:rsidRDefault="0025181F" w:rsidP="0066722C">
            <w:pPr>
              <w:jc w:val="center"/>
              <w:rPr>
                <w:color w:val="000000" w:themeColor="text1"/>
                <w:sz w:val="98"/>
                <w:szCs w:val="98"/>
              </w:rPr>
            </w:pPr>
            <w:r w:rsidRPr="0033614D">
              <w:rPr>
                <w:color w:val="000000" w:themeColor="text1"/>
                <w:sz w:val="96"/>
                <w:szCs w:val="96"/>
              </w:rPr>
              <w:t>68.354</w:t>
            </w:r>
          </w:p>
        </w:tc>
        <w:tc>
          <w:tcPr>
            <w:tcW w:w="4358" w:type="dxa"/>
          </w:tcPr>
          <w:p w14:paraId="6C20D1F0" w14:textId="77777777" w:rsidR="0025181F" w:rsidRPr="002935A1" w:rsidRDefault="0025181F" w:rsidP="0066722C">
            <w:pPr>
              <w:jc w:val="center"/>
              <w:rPr>
                <w:color w:val="000000" w:themeColor="text1"/>
                <w:sz w:val="98"/>
                <w:szCs w:val="98"/>
              </w:rPr>
            </w:pPr>
            <w:r w:rsidRPr="0033614D">
              <w:rPr>
                <w:color w:val="000000" w:themeColor="text1"/>
                <w:sz w:val="96"/>
                <w:szCs w:val="96"/>
              </w:rPr>
              <w:t>110.073</w:t>
            </w:r>
          </w:p>
        </w:tc>
      </w:tr>
      <w:tr w:rsidR="0025181F" w14:paraId="2EC1A6EE" w14:textId="77777777" w:rsidTr="0066722C">
        <w:trPr>
          <w:jc w:val="center"/>
        </w:trPr>
        <w:tc>
          <w:tcPr>
            <w:tcW w:w="5098" w:type="dxa"/>
            <w:vAlign w:val="center"/>
          </w:tcPr>
          <w:p w14:paraId="4F5E84F9" w14:textId="77777777" w:rsidR="0025181F" w:rsidRPr="0033614D" w:rsidRDefault="0025181F" w:rsidP="0066722C">
            <w:pPr>
              <w:jc w:val="center"/>
              <w:rPr>
                <w:color w:val="000000" w:themeColor="text1"/>
                <w:sz w:val="56"/>
                <w:szCs w:val="56"/>
              </w:rPr>
            </w:pPr>
            <w:r w:rsidRPr="0033614D">
              <w:rPr>
                <w:color w:val="000000" w:themeColor="text1"/>
                <w:sz w:val="72"/>
                <w:szCs w:val="72"/>
              </w:rPr>
              <w:t>Zgony na C-19</w:t>
            </w:r>
          </w:p>
        </w:tc>
        <w:tc>
          <w:tcPr>
            <w:tcW w:w="4536" w:type="dxa"/>
          </w:tcPr>
          <w:p w14:paraId="78202FE7" w14:textId="77777777" w:rsidR="0025181F" w:rsidRPr="002935A1" w:rsidRDefault="0025181F" w:rsidP="0066722C">
            <w:pPr>
              <w:jc w:val="center"/>
              <w:rPr>
                <w:color w:val="000000" w:themeColor="text1"/>
                <w:sz w:val="98"/>
                <w:szCs w:val="98"/>
              </w:rPr>
            </w:pPr>
            <w:r>
              <w:rPr>
                <w:color w:val="000000" w:themeColor="text1"/>
                <w:sz w:val="98"/>
                <w:szCs w:val="98"/>
              </w:rPr>
              <w:t>7171</w:t>
            </w:r>
          </w:p>
        </w:tc>
        <w:tc>
          <w:tcPr>
            <w:tcW w:w="4358" w:type="dxa"/>
          </w:tcPr>
          <w:p w14:paraId="05DA9CE5" w14:textId="77777777" w:rsidR="0025181F" w:rsidRPr="002935A1" w:rsidRDefault="0025181F" w:rsidP="0066722C">
            <w:pPr>
              <w:jc w:val="center"/>
              <w:rPr>
                <w:color w:val="000000" w:themeColor="text1"/>
                <w:sz w:val="98"/>
                <w:szCs w:val="98"/>
              </w:rPr>
            </w:pPr>
            <w:r>
              <w:rPr>
                <w:color w:val="000000" w:themeColor="text1"/>
                <w:sz w:val="98"/>
                <w:szCs w:val="98"/>
              </w:rPr>
              <w:t>17432</w:t>
            </w:r>
          </w:p>
        </w:tc>
      </w:tr>
      <w:tr w:rsidR="0025181F" w14:paraId="4FBCF955" w14:textId="77777777" w:rsidTr="0066722C">
        <w:trPr>
          <w:jc w:val="center"/>
        </w:trPr>
        <w:tc>
          <w:tcPr>
            <w:tcW w:w="5098" w:type="dxa"/>
            <w:vAlign w:val="center"/>
          </w:tcPr>
          <w:p w14:paraId="562DB29B" w14:textId="77777777" w:rsidR="0025181F" w:rsidRPr="00BB1914" w:rsidRDefault="0025181F" w:rsidP="0066722C">
            <w:pPr>
              <w:jc w:val="center"/>
              <w:rPr>
                <w:b/>
                <w:bCs/>
                <w:color w:val="FF0000"/>
                <w:sz w:val="98"/>
                <w:szCs w:val="98"/>
              </w:rPr>
            </w:pPr>
          </w:p>
        </w:tc>
        <w:tc>
          <w:tcPr>
            <w:tcW w:w="4536" w:type="dxa"/>
          </w:tcPr>
          <w:p w14:paraId="3229BC5A" w14:textId="77777777" w:rsidR="0025181F" w:rsidRPr="00BB1914" w:rsidRDefault="0025181F" w:rsidP="0066722C">
            <w:pPr>
              <w:jc w:val="center"/>
              <w:rPr>
                <w:b/>
                <w:bCs/>
                <w:color w:val="FF0000"/>
                <w:sz w:val="98"/>
                <w:szCs w:val="98"/>
              </w:rPr>
            </w:pPr>
            <w:r w:rsidRPr="00BB1914">
              <w:rPr>
                <w:b/>
                <w:bCs/>
                <w:color w:val="FF0000"/>
                <w:sz w:val="98"/>
                <w:szCs w:val="98"/>
              </w:rPr>
              <w:t>1</w:t>
            </w:r>
            <w:r>
              <w:rPr>
                <w:b/>
                <w:bCs/>
                <w:color w:val="FF0000"/>
                <w:sz w:val="98"/>
                <w:szCs w:val="98"/>
              </w:rPr>
              <w:t>0</w:t>
            </w:r>
            <w:r w:rsidRPr="00BB1914">
              <w:rPr>
                <w:b/>
                <w:bCs/>
                <w:color w:val="FF0000"/>
                <w:sz w:val="98"/>
                <w:szCs w:val="98"/>
              </w:rPr>
              <w:t>,</w:t>
            </w:r>
            <w:r>
              <w:rPr>
                <w:b/>
                <w:bCs/>
                <w:color w:val="FF0000"/>
                <w:sz w:val="98"/>
                <w:szCs w:val="98"/>
              </w:rPr>
              <w:t>49</w:t>
            </w:r>
            <w:r w:rsidRPr="00BB1914">
              <w:rPr>
                <w:b/>
                <w:bCs/>
                <w:color w:val="FF0000"/>
                <w:sz w:val="98"/>
                <w:szCs w:val="98"/>
              </w:rPr>
              <w:t>%</w:t>
            </w:r>
          </w:p>
        </w:tc>
        <w:tc>
          <w:tcPr>
            <w:tcW w:w="4358" w:type="dxa"/>
          </w:tcPr>
          <w:p w14:paraId="062B8C96" w14:textId="77777777" w:rsidR="0025181F" w:rsidRPr="00BB1914" w:rsidRDefault="0025181F" w:rsidP="0066722C">
            <w:pPr>
              <w:jc w:val="center"/>
              <w:rPr>
                <w:b/>
                <w:bCs/>
                <w:color w:val="FF0000"/>
                <w:sz w:val="98"/>
                <w:szCs w:val="98"/>
              </w:rPr>
            </w:pPr>
            <w:r>
              <w:rPr>
                <w:b/>
                <w:bCs/>
                <w:color w:val="FF0000"/>
                <w:sz w:val="98"/>
                <w:szCs w:val="98"/>
              </w:rPr>
              <w:t>15</w:t>
            </w:r>
            <w:r w:rsidRPr="00BB1914">
              <w:rPr>
                <w:b/>
                <w:bCs/>
                <w:color w:val="FF0000"/>
                <w:sz w:val="98"/>
                <w:szCs w:val="98"/>
              </w:rPr>
              <w:t>,</w:t>
            </w:r>
            <w:r>
              <w:rPr>
                <w:b/>
                <w:bCs/>
                <w:color w:val="FF0000"/>
                <w:sz w:val="98"/>
                <w:szCs w:val="98"/>
              </w:rPr>
              <w:t>8</w:t>
            </w:r>
            <w:r w:rsidRPr="00BB1914">
              <w:rPr>
                <w:b/>
                <w:bCs/>
                <w:color w:val="FF0000"/>
                <w:sz w:val="98"/>
                <w:szCs w:val="98"/>
              </w:rPr>
              <w:t>3%</w:t>
            </w:r>
          </w:p>
        </w:tc>
      </w:tr>
      <w:tr w:rsidR="0025181F" w14:paraId="04317641" w14:textId="77777777" w:rsidTr="0066722C">
        <w:trPr>
          <w:jc w:val="center"/>
        </w:trPr>
        <w:tc>
          <w:tcPr>
            <w:tcW w:w="5098" w:type="dxa"/>
            <w:vAlign w:val="center"/>
          </w:tcPr>
          <w:p w14:paraId="1FB61D7A" w14:textId="77777777" w:rsidR="0025181F" w:rsidRPr="00BB1914" w:rsidRDefault="0025181F" w:rsidP="0066722C">
            <w:pPr>
              <w:jc w:val="center"/>
              <w:rPr>
                <w:b/>
                <w:bCs/>
                <w:color w:val="FF0000"/>
                <w:sz w:val="98"/>
                <w:szCs w:val="98"/>
              </w:rPr>
            </w:pPr>
            <w:r w:rsidRPr="00AA2AA0">
              <w:rPr>
                <w:color w:val="000000" w:themeColor="text1"/>
                <w:sz w:val="48"/>
                <w:szCs w:val="48"/>
              </w:rPr>
              <w:t>Nadwyżka zgonów wobec 2019 NIE na C-19</w:t>
            </w:r>
          </w:p>
        </w:tc>
        <w:tc>
          <w:tcPr>
            <w:tcW w:w="4536" w:type="dxa"/>
          </w:tcPr>
          <w:p w14:paraId="2895A4DE" w14:textId="77777777" w:rsidR="0025181F" w:rsidRPr="00AA2AA0" w:rsidRDefault="0025181F" w:rsidP="0066722C">
            <w:pPr>
              <w:jc w:val="center"/>
              <w:rPr>
                <w:b/>
                <w:bCs/>
                <w:sz w:val="98"/>
                <w:szCs w:val="98"/>
              </w:rPr>
            </w:pPr>
            <w:r w:rsidRPr="00AA2AA0">
              <w:rPr>
                <w:b/>
                <w:bCs/>
                <w:sz w:val="98"/>
                <w:szCs w:val="98"/>
              </w:rPr>
              <w:t>61183</w:t>
            </w:r>
          </w:p>
        </w:tc>
        <w:tc>
          <w:tcPr>
            <w:tcW w:w="4358" w:type="dxa"/>
          </w:tcPr>
          <w:p w14:paraId="0FE2A06F" w14:textId="77777777" w:rsidR="0025181F" w:rsidRPr="00AA2AA0" w:rsidRDefault="0025181F" w:rsidP="0066722C">
            <w:pPr>
              <w:jc w:val="center"/>
              <w:rPr>
                <w:b/>
                <w:bCs/>
                <w:sz w:val="98"/>
                <w:szCs w:val="98"/>
              </w:rPr>
            </w:pPr>
            <w:r w:rsidRPr="00AA2AA0">
              <w:rPr>
                <w:b/>
                <w:bCs/>
                <w:sz w:val="98"/>
                <w:szCs w:val="98"/>
              </w:rPr>
              <w:t>92641</w:t>
            </w:r>
          </w:p>
        </w:tc>
      </w:tr>
    </w:tbl>
    <w:p w14:paraId="78924A5E" w14:textId="77777777" w:rsidR="0025181F" w:rsidRDefault="0025181F" w:rsidP="0025181F">
      <w:pPr>
        <w:jc w:val="center"/>
        <w:rPr>
          <w:b/>
          <w:bCs/>
          <w:color w:val="FF0000"/>
          <w:sz w:val="80"/>
          <w:szCs w:val="80"/>
        </w:rPr>
      </w:pPr>
      <w:r w:rsidRPr="00AB04BB">
        <w:rPr>
          <w:b/>
          <w:bCs/>
          <w:color w:val="FF0000"/>
          <w:sz w:val="80"/>
          <w:szCs w:val="80"/>
        </w:rPr>
        <w:lastRenderedPageBreak/>
        <w:t xml:space="preserve">Liczba nadmiarowych zgonów NIE na Covid-19 </w:t>
      </w:r>
      <w:r w:rsidRPr="00AB04BB">
        <w:rPr>
          <w:b/>
          <w:bCs/>
          <w:sz w:val="80"/>
          <w:szCs w:val="80"/>
        </w:rPr>
        <w:t>w latach 2020 oraz 2021</w:t>
      </w:r>
      <w:r>
        <w:rPr>
          <w:b/>
          <w:bCs/>
          <w:sz w:val="80"/>
          <w:szCs w:val="80"/>
        </w:rPr>
        <w:br/>
      </w:r>
      <w:r w:rsidRPr="00AB04BB">
        <w:rPr>
          <w:b/>
          <w:bCs/>
          <w:sz w:val="80"/>
          <w:szCs w:val="80"/>
        </w:rPr>
        <w:t>w Polsce w odniesieniu do 2019 roku:</w:t>
      </w:r>
    </w:p>
    <w:p w14:paraId="1F3BDF2D" w14:textId="77777777" w:rsidR="0025181F" w:rsidRPr="00AB04BB" w:rsidRDefault="0025181F" w:rsidP="0025181F">
      <w:pPr>
        <w:jc w:val="center"/>
        <w:rPr>
          <w:b/>
          <w:bCs/>
          <w:color w:val="FF0000"/>
          <w:sz w:val="102"/>
          <w:szCs w:val="102"/>
        </w:rPr>
      </w:pPr>
      <w:r w:rsidRPr="00AB04BB">
        <w:rPr>
          <w:b/>
          <w:bCs/>
          <w:color w:val="FF0000"/>
          <w:sz w:val="102"/>
          <w:szCs w:val="102"/>
        </w:rPr>
        <w:t>2020 – 61.183 zgony</w:t>
      </w:r>
    </w:p>
    <w:p w14:paraId="56ED91E5" w14:textId="77777777" w:rsidR="0025181F" w:rsidRPr="00AB04BB" w:rsidRDefault="0025181F" w:rsidP="0025181F">
      <w:pPr>
        <w:jc w:val="center"/>
        <w:rPr>
          <w:b/>
          <w:bCs/>
          <w:color w:val="FF0000"/>
          <w:sz w:val="102"/>
          <w:szCs w:val="102"/>
        </w:rPr>
      </w:pPr>
      <w:r w:rsidRPr="00AB04BB">
        <w:rPr>
          <w:b/>
          <w:bCs/>
          <w:color w:val="FF0000"/>
          <w:sz w:val="102"/>
          <w:szCs w:val="102"/>
        </w:rPr>
        <w:t>2021 – 92.641 zgony</w:t>
      </w:r>
    </w:p>
    <w:p w14:paraId="7302E225" w14:textId="77777777" w:rsidR="0025181F" w:rsidRDefault="0025181F" w:rsidP="0025181F">
      <w:pPr>
        <w:jc w:val="center"/>
        <w:rPr>
          <w:b/>
          <w:bCs/>
          <w:color w:val="FF0000"/>
          <w:sz w:val="72"/>
          <w:szCs w:val="72"/>
        </w:rPr>
      </w:pPr>
    </w:p>
    <w:p w14:paraId="50AA8B1E" w14:textId="77777777" w:rsidR="0025181F" w:rsidRDefault="0025181F" w:rsidP="0025181F">
      <w:pPr>
        <w:jc w:val="center"/>
        <w:rPr>
          <w:b/>
          <w:bCs/>
          <w:color w:val="FF0000"/>
          <w:sz w:val="88"/>
          <w:szCs w:val="88"/>
        </w:rPr>
      </w:pPr>
      <w:r w:rsidRPr="00AB04BB">
        <w:rPr>
          <w:b/>
          <w:bCs/>
          <w:sz w:val="88"/>
          <w:szCs w:val="88"/>
        </w:rPr>
        <w:t>Łącznie w ciągu 2 lat:</w:t>
      </w:r>
      <w:r w:rsidRPr="00AB04BB">
        <w:rPr>
          <w:b/>
          <w:bCs/>
          <w:sz w:val="88"/>
          <w:szCs w:val="88"/>
        </w:rPr>
        <w:br/>
      </w:r>
      <w:r w:rsidRPr="00AB04BB">
        <w:rPr>
          <w:b/>
          <w:bCs/>
          <w:color w:val="FF0000"/>
          <w:sz w:val="88"/>
          <w:szCs w:val="88"/>
        </w:rPr>
        <w:t>153.824 nadmiarowych zgonów.</w:t>
      </w:r>
    </w:p>
    <w:p w14:paraId="39A7EA78" w14:textId="77777777" w:rsidR="0025181F" w:rsidRPr="00480D9F" w:rsidRDefault="0025181F" w:rsidP="0025181F">
      <w:pPr>
        <w:jc w:val="center"/>
        <w:rPr>
          <w:b/>
          <w:bCs/>
          <w:sz w:val="88"/>
          <w:szCs w:val="88"/>
        </w:rPr>
      </w:pPr>
      <w:r>
        <w:rPr>
          <w:b/>
          <w:bCs/>
          <w:sz w:val="88"/>
          <w:szCs w:val="88"/>
        </w:rPr>
        <w:lastRenderedPageBreak/>
        <w:t>Procentowy u</w:t>
      </w:r>
      <w:r w:rsidRPr="00480D9F">
        <w:rPr>
          <w:b/>
          <w:bCs/>
          <w:sz w:val="88"/>
          <w:szCs w:val="88"/>
        </w:rPr>
        <w:t xml:space="preserve">dział </w:t>
      </w:r>
      <w:r>
        <w:rPr>
          <w:b/>
          <w:bCs/>
          <w:sz w:val="88"/>
          <w:szCs w:val="88"/>
        </w:rPr>
        <w:t>zgonów na C-19</w:t>
      </w:r>
    </w:p>
    <w:p w14:paraId="79DADEFF" w14:textId="77777777" w:rsidR="0025181F" w:rsidRDefault="0025181F" w:rsidP="0025181F">
      <w:pPr>
        <w:jc w:val="center"/>
        <w:rPr>
          <w:b/>
          <w:bCs/>
          <w:sz w:val="88"/>
          <w:szCs w:val="88"/>
        </w:rPr>
      </w:pPr>
      <w:r>
        <w:rPr>
          <w:b/>
          <w:bCs/>
          <w:sz w:val="88"/>
          <w:szCs w:val="88"/>
        </w:rPr>
        <w:t>wobec populacji Polski (38 mln)</w:t>
      </w:r>
    </w:p>
    <w:p w14:paraId="5CA9E1EF" w14:textId="77777777" w:rsidR="0025181F" w:rsidRDefault="0025181F" w:rsidP="0025181F">
      <w:pPr>
        <w:jc w:val="center"/>
        <w:rPr>
          <w:b/>
          <w:bCs/>
          <w:sz w:val="88"/>
          <w:szCs w:val="88"/>
        </w:rPr>
      </w:pPr>
      <w:r w:rsidRPr="00A02C17">
        <w:rPr>
          <w:b/>
          <w:bCs/>
          <w:sz w:val="88"/>
          <w:szCs w:val="88"/>
        </w:rPr>
        <w:t>w latach 2020 oraz 2021</w:t>
      </w:r>
      <w:r>
        <w:rPr>
          <w:b/>
          <w:bCs/>
          <w:sz w:val="88"/>
          <w:szCs w:val="88"/>
        </w:rPr>
        <w:t>:</w:t>
      </w:r>
    </w:p>
    <w:p w14:paraId="7C4D6D0E" w14:textId="77777777" w:rsidR="0025181F" w:rsidRDefault="0025181F" w:rsidP="0025181F">
      <w:pPr>
        <w:jc w:val="center"/>
        <w:rPr>
          <w:b/>
          <w:bCs/>
          <w:sz w:val="88"/>
          <w:szCs w:val="88"/>
        </w:rPr>
      </w:pPr>
    </w:p>
    <w:p w14:paraId="415DAD1E" w14:textId="77777777" w:rsidR="0025181F" w:rsidRPr="007805C0" w:rsidRDefault="0025181F" w:rsidP="0025181F">
      <w:pPr>
        <w:jc w:val="center"/>
        <w:rPr>
          <w:b/>
          <w:bCs/>
          <w:sz w:val="132"/>
          <w:szCs w:val="132"/>
        </w:rPr>
      </w:pPr>
      <w:r w:rsidRPr="007805C0">
        <w:rPr>
          <w:b/>
          <w:bCs/>
          <w:sz w:val="132"/>
          <w:szCs w:val="132"/>
        </w:rPr>
        <w:t xml:space="preserve">2020 – </w:t>
      </w:r>
      <w:r w:rsidRPr="007805C0">
        <w:rPr>
          <w:b/>
          <w:bCs/>
          <w:color w:val="FF0000"/>
          <w:sz w:val="132"/>
          <w:szCs w:val="132"/>
        </w:rPr>
        <w:t>0,01%</w:t>
      </w:r>
    </w:p>
    <w:p w14:paraId="41C73BA1" w14:textId="77777777" w:rsidR="0025181F" w:rsidRPr="007805C0" w:rsidRDefault="0025181F" w:rsidP="0025181F">
      <w:pPr>
        <w:jc w:val="center"/>
        <w:rPr>
          <w:b/>
          <w:bCs/>
          <w:sz w:val="132"/>
          <w:szCs w:val="132"/>
        </w:rPr>
      </w:pPr>
      <w:r w:rsidRPr="007805C0">
        <w:rPr>
          <w:b/>
          <w:bCs/>
          <w:sz w:val="132"/>
          <w:szCs w:val="132"/>
        </w:rPr>
        <w:t xml:space="preserve">2021 – </w:t>
      </w:r>
      <w:r w:rsidRPr="007805C0">
        <w:rPr>
          <w:b/>
          <w:bCs/>
          <w:color w:val="FF0000"/>
          <w:sz w:val="132"/>
          <w:szCs w:val="132"/>
        </w:rPr>
        <w:t>0,04%</w:t>
      </w:r>
    </w:p>
    <w:p w14:paraId="3D4F2FC1" w14:textId="77777777" w:rsidR="0025181F" w:rsidRDefault="0025181F" w:rsidP="00EB1BF5">
      <w:pPr>
        <w:jc w:val="center"/>
      </w:pPr>
    </w:p>
    <w:p w14:paraId="663BAEB9" w14:textId="1AAACFDE" w:rsidR="001A62A6" w:rsidRDefault="001A62A6" w:rsidP="00EB1BF5">
      <w:pPr>
        <w:jc w:val="center"/>
      </w:pPr>
    </w:p>
    <w:p w14:paraId="25F53744" w14:textId="4B55E758" w:rsidR="001A62A6" w:rsidRDefault="001A62A6" w:rsidP="00EB1BF5">
      <w:pPr>
        <w:jc w:val="center"/>
      </w:pPr>
    </w:p>
    <w:p w14:paraId="39990B49" w14:textId="66883948" w:rsidR="001A62A6" w:rsidRDefault="001A62A6" w:rsidP="00EB1BF5">
      <w:pPr>
        <w:jc w:val="center"/>
      </w:pPr>
      <w:r>
        <w:rPr>
          <w:noProof/>
        </w:rPr>
        <w:lastRenderedPageBreak/>
        <w:drawing>
          <wp:inline distT="0" distB="0" distL="0" distR="0" wp14:anchorId="6F9FADF4" wp14:editId="043B0054">
            <wp:extent cx="6276975" cy="5753100"/>
            <wp:effectExtent l="0" t="0" r="9525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975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8AC7AF" w14:textId="4F15ED45" w:rsidR="00672E11" w:rsidRPr="0025181F" w:rsidRDefault="00672E11" w:rsidP="00672E11">
      <w:pPr>
        <w:jc w:val="center"/>
        <w:rPr>
          <w:rFonts w:eastAsia="Times New Roman"/>
          <w:sz w:val="28"/>
          <w:szCs w:val="28"/>
        </w:rPr>
      </w:pPr>
      <w:r w:rsidRPr="0025181F">
        <w:rPr>
          <w:rFonts w:eastAsia="Times New Roman"/>
          <w:sz w:val="28"/>
          <w:szCs w:val="28"/>
        </w:rPr>
        <w:lastRenderedPageBreak/>
        <w:t>„Dzień Dobry,</w:t>
      </w:r>
      <w:r w:rsidRPr="0025181F">
        <w:rPr>
          <w:rFonts w:eastAsia="Times New Roman"/>
          <w:sz w:val="28"/>
          <w:szCs w:val="28"/>
        </w:rPr>
        <w:br/>
        <w:t xml:space="preserve">piszę do Państwa jako przedstawicielka grupy zawodowej fizjoterapeutów podlegająca pod Krajową Izbę Fizjoterapeutów. Jednym z wymogów narzuconych przez KIF jest zbieranie informacji od pacjentów w postaci tzw. </w:t>
      </w:r>
      <w:r w:rsidRPr="0025181F">
        <w:rPr>
          <w:rFonts w:eastAsia="Times New Roman"/>
          <w:b/>
          <w:bCs/>
          <w:sz w:val="28"/>
          <w:szCs w:val="28"/>
        </w:rPr>
        <w:t>Ankiety Wstępnej Kwalifikacji Covid-19,</w:t>
      </w:r>
      <w:r w:rsidRPr="0025181F">
        <w:rPr>
          <w:rFonts w:eastAsia="Times New Roman"/>
          <w:sz w:val="28"/>
          <w:szCs w:val="28"/>
        </w:rPr>
        <w:t xml:space="preserve"> w której jedno z pytań dotyczy statusu zaszczepienia pacjentów. Jako osoba prowadząca samodzielną działalność gospodarczą, wykonuje zlecenia na rehabilitację domową w ramach Narodowego Funduszu Zdrowia dla firmy, która ma umowę z NFZ. Dostałam ww. ankietę do wypełnienia przez pacjenta na pierwszej wizycie. Na moje pytanie do firmy w sprawie podstawy prawnej zbierania tego typu informacji zostałam odesłana do Krajowej Izby Fizjoterapeutów (jest to wymóg </w:t>
      </w:r>
      <w:proofErr w:type="spellStart"/>
      <w:r w:rsidRPr="0025181F">
        <w:rPr>
          <w:rFonts w:eastAsia="Times New Roman"/>
          <w:sz w:val="28"/>
          <w:szCs w:val="28"/>
        </w:rPr>
        <w:t>KIFu</w:t>
      </w:r>
      <w:proofErr w:type="spellEnd"/>
      <w:r w:rsidRPr="0025181F">
        <w:rPr>
          <w:rFonts w:eastAsia="Times New Roman"/>
          <w:sz w:val="28"/>
          <w:szCs w:val="28"/>
        </w:rPr>
        <w:t xml:space="preserve">). Napisałam więc do </w:t>
      </w:r>
      <w:proofErr w:type="spellStart"/>
      <w:r w:rsidRPr="0025181F">
        <w:rPr>
          <w:rFonts w:eastAsia="Times New Roman"/>
          <w:sz w:val="28"/>
          <w:szCs w:val="28"/>
        </w:rPr>
        <w:t>KIFu</w:t>
      </w:r>
      <w:proofErr w:type="spellEnd"/>
      <w:r w:rsidRPr="0025181F">
        <w:rPr>
          <w:rFonts w:eastAsia="Times New Roman"/>
          <w:sz w:val="28"/>
          <w:szCs w:val="28"/>
        </w:rPr>
        <w:t xml:space="preserve"> i obecnie czekam na odpowiedź.</w:t>
      </w:r>
      <w:r w:rsidRPr="0025181F">
        <w:rPr>
          <w:rFonts w:eastAsia="Times New Roman"/>
          <w:sz w:val="28"/>
          <w:szCs w:val="28"/>
        </w:rPr>
        <w:br/>
        <w:t>Chciałabym zapytać jednak, czy ten problem nie został już poruszony przez fundację i jak mogę bronić się przed zbieraniem takich informacji od pacjentów. Obawiam się, iż w przyszłości, dostęp do rehabilitacji domowej w ramach NFZ może być uzależniony od statusu zaszczepienia</w:t>
      </w:r>
      <w:r w:rsidR="0025181F">
        <w:rPr>
          <w:rFonts w:eastAsia="Times New Roman"/>
          <w:sz w:val="28"/>
          <w:szCs w:val="28"/>
        </w:rPr>
        <w:t xml:space="preserve"> </w:t>
      </w:r>
      <w:r w:rsidRPr="0025181F">
        <w:rPr>
          <w:rFonts w:eastAsia="Times New Roman"/>
          <w:sz w:val="28"/>
          <w:szCs w:val="28"/>
        </w:rPr>
        <w:t>(inaczej jaki byłby cel zbierania takich informacji).</w:t>
      </w:r>
      <w:r w:rsidRPr="0025181F">
        <w:rPr>
          <w:rFonts w:eastAsia="Times New Roman"/>
          <w:sz w:val="28"/>
          <w:szCs w:val="28"/>
        </w:rPr>
        <w:br/>
        <w:t>Mając na względzie dobro pacjentów oraz ich prywatność, bardzo proszę o pomoc w tym problemie.</w:t>
      </w:r>
      <w:r w:rsidRPr="0025181F">
        <w:rPr>
          <w:rFonts w:eastAsia="Times New Roman"/>
          <w:sz w:val="28"/>
          <w:szCs w:val="28"/>
        </w:rPr>
        <w:br/>
        <w:t>Pozdrawiam serdecznie…”</w:t>
      </w:r>
    </w:p>
    <w:p w14:paraId="221B69E1" w14:textId="18D4CB03" w:rsidR="00672E11" w:rsidRDefault="00672E11" w:rsidP="00672E11">
      <w:pPr>
        <w:jc w:val="center"/>
        <w:rPr>
          <w:rFonts w:eastAsia="Times New Roman"/>
          <w:color w:val="555555"/>
          <w:sz w:val="34"/>
          <w:szCs w:val="34"/>
        </w:rPr>
      </w:pPr>
    </w:p>
    <w:p w14:paraId="724BA8A7" w14:textId="77777777" w:rsidR="0025181F" w:rsidRPr="0025181F" w:rsidRDefault="0025181F" w:rsidP="0025181F">
      <w:pPr>
        <w:jc w:val="center"/>
        <w:rPr>
          <w:rFonts w:eastAsia="Times New Roman"/>
          <w:sz w:val="32"/>
          <w:szCs w:val="32"/>
        </w:rPr>
      </w:pPr>
      <w:r w:rsidRPr="0025181F">
        <w:rPr>
          <w:rFonts w:eastAsia="Times New Roman"/>
          <w:sz w:val="32"/>
          <w:szCs w:val="32"/>
        </w:rPr>
        <w:t>Witam serdecznie!</w:t>
      </w:r>
      <w:r w:rsidRPr="0025181F">
        <w:rPr>
          <w:rFonts w:eastAsia="Times New Roman"/>
          <w:sz w:val="32"/>
          <w:szCs w:val="32"/>
        </w:rPr>
        <w:br/>
        <w:t>Ja i grupa koleżanek jesteśmy pracownikami …….. w ……. . Odmówiłyśmy podpisania oświadczeń o przyjęciu preparatu. Od ….. miesięcy mamy zabieraną premię za nie wykonanie polecenia prezesa. Czy możemy liczyć na podpowiedź z jakim prawnikiem się skontaktować i jakie to są koszty. Jesteśmy zdecydowane walczyć z zarządem naszej firmy.</w:t>
      </w:r>
    </w:p>
    <w:p w14:paraId="367CF18E" w14:textId="77777777" w:rsidR="0025181F" w:rsidRDefault="0025181F" w:rsidP="00672E11">
      <w:pPr>
        <w:jc w:val="center"/>
        <w:rPr>
          <w:rFonts w:eastAsia="Times New Roman"/>
          <w:color w:val="555555"/>
          <w:sz w:val="34"/>
          <w:szCs w:val="34"/>
        </w:rPr>
      </w:pPr>
    </w:p>
    <w:p w14:paraId="10B9A665" w14:textId="7C963FDF" w:rsidR="00672E11" w:rsidRDefault="00672E11" w:rsidP="00672E11">
      <w:pPr>
        <w:jc w:val="center"/>
        <w:rPr>
          <w:rFonts w:eastAsia="Times New Roman"/>
          <w:b/>
          <w:bCs/>
          <w:color w:val="FF0000"/>
          <w:sz w:val="72"/>
          <w:szCs w:val="72"/>
        </w:rPr>
      </w:pPr>
      <w:r w:rsidRPr="0025181F">
        <w:rPr>
          <w:rFonts w:eastAsia="Times New Roman"/>
          <w:b/>
          <w:bCs/>
          <w:color w:val="FF0000"/>
          <w:sz w:val="72"/>
          <w:szCs w:val="72"/>
        </w:rPr>
        <w:t xml:space="preserve">POMOC.TOSIESAMOKOMENTUJE.PL </w:t>
      </w:r>
    </w:p>
    <w:p w14:paraId="2B1D4320" w14:textId="1CA4F8DF" w:rsidR="0025181F" w:rsidRDefault="0025181F" w:rsidP="00672E11">
      <w:pPr>
        <w:jc w:val="center"/>
        <w:rPr>
          <w:rFonts w:eastAsia="Times New Roman"/>
          <w:b/>
          <w:bCs/>
          <w:color w:val="FF0000"/>
          <w:sz w:val="72"/>
          <w:szCs w:val="72"/>
        </w:rPr>
      </w:pPr>
    </w:p>
    <w:p w14:paraId="10A2EDB0" w14:textId="77777777" w:rsidR="001A62A6" w:rsidRDefault="001A62A6" w:rsidP="00672E11">
      <w:pPr>
        <w:jc w:val="center"/>
        <w:rPr>
          <w:rFonts w:eastAsia="Times New Roman"/>
          <w:color w:val="555555"/>
          <w:sz w:val="54"/>
          <w:szCs w:val="54"/>
        </w:rPr>
      </w:pPr>
    </w:p>
    <w:p w14:paraId="3D31395F" w14:textId="77777777" w:rsidR="00672E11" w:rsidRDefault="00672E11" w:rsidP="00672E11">
      <w:pPr>
        <w:rPr>
          <w:rFonts w:eastAsia="Times New Roman"/>
        </w:rPr>
      </w:pPr>
      <w:r>
        <w:rPr>
          <w:rFonts w:ascii="Arial" w:eastAsia="Times New Roman" w:hAnsi="Arial" w:cs="Arial"/>
          <w:sz w:val="20"/>
          <w:szCs w:val="20"/>
        </w:rPr>
        <w:t>Dzień dobry, panie Grzegorzu.</w:t>
      </w:r>
    </w:p>
    <w:p w14:paraId="2472D2B2" w14:textId="77777777" w:rsidR="00672E11" w:rsidRDefault="00672E11" w:rsidP="00672E11">
      <w:pPr>
        <w:rPr>
          <w:rFonts w:eastAsia="Times New Roman"/>
        </w:rPr>
      </w:pPr>
      <w:r>
        <w:rPr>
          <w:rFonts w:ascii="Arial" w:eastAsia="Times New Roman" w:hAnsi="Arial" w:cs="Arial"/>
          <w:sz w:val="20"/>
          <w:szCs w:val="20"/>
        </w:rPr>
        <w:t>Nazywam się….. Jestem ojcem……………………, mężem kochanej żony i mieszkańcem……………, małego miasta niedaleko Poznania.</w:t>
      </w:r>
    </w:p>
    <w:p w14:paraId="6409C0B1" w14:textId="77777777" w:rsidR="00672E11" w:rsidRDefault="00672E11" w:rsidP="00672E11">
      <w:pPr>
        <w:rPr>
          <w:rFonts w:eastAsia="Times New Roman"/>
        </w:rPr>
      </w:pPr>
      <w:r>
        <w:rPr>
          <w:rFonts w:ascii="Arial" w:eastAsia="Times New Roman" w:hAnsi="Arial" w:cs="Arial"/>
          <w:sz w:val="20"/>
          <w:szCs w:val="20"/>
        </w:rPr>
        <w:t>Zawodowo jestem przedsiębiorcą od kilkunastu już lat.</w:t>
      </w:r>
    </w:p>
    <w:p w14:paraId="653231D2" w14:textId="77777777" w:rsidR="00672E11" w:rsidRDefault="00672E11" w:rsidP="00672E11">
      <w:pPr>
        <w:rPr>
          <w:rFonts w:eastAsia="Times New Roman"/>
        </w:rPr>
      </w:pPr>
      <w:r>
        <w:rPr>
          <w:rFonts w:ascii="Arial" w:eastAsia="Times New Roman" w:hAnsi="Arial" w:cs="Arial"/>
          <w:sz w:val="20"/>
          <w:szCs w:val="20"/>
        </w:rPr>
        <w:t>Od kilku miesięcy, oglądam Pana wystąpienia.</w:t>
      </w:r>
    </w:p>
    <w:p w14:paraId="51AE383A" w14:textId="77777777" w:rsidR="00672E11" w:rsidRDefault="00672E11" w:rsidP="00672E11">
      <w:pPr>
        <w:rPr>
          <w:rFonts w:eastAsia="Times New Roman"/>
        </w:rPr>
      </w:pPr>
      <w:r>
        <w:rPr>
          <w:rFonts w:eastAsia="Times New Roman"/>
        </w:rPr>
        <w:t> </w:t>
      </w:r>
    </w:p>
    <w:p w14:paraId="23AFFB57" w14:textId="77777777" w:rsidR="00672E11" w:rsidRDefault="00672E11" w:rsidP="00672E11">
      <w:pPr>
        <w:rPr>
          <w:rFonts w:eastAsia="Times New Roman"/>
        </w:rPr>
      </w:pPr>
      <w:r>
        <w:rPr>
          <w:rFonts w:ascii="Arial" w:eastAsia="Times New Roman" w:hAnsi="Arial" w:cs="Arial"/>
          <w:sz w:val="20"/>
          <w:szCs w:val="20"/>
        </w:rPr>
        <w:t>Na początek może nakreślę trochę moje stanowisko wobec tego co się od dwóch lat dzieje w naszym kraju. Ukochanym kraju.</w:t>
      </w:r>
    </w:p>
    <w:p w14:paraId="3149EC28" w14:textId="77777777" w:rsidR="00672E11" w:rsidRDefault="00672E11" w:rsidP="00672E11">
      <w:pPr>
        <w:rPr>
          <w:rFonts w:eastAsia="Times New Roman"/>
        </w:rPr>
      </w:pPr>
      <w:r>
        <w:rPr>
          <w:rFonts w:ascii="Arial" w:eastAsia="Times New Roman" w:hAnsi="Arial" w:cs="Arial"/>
          <w:sz w:val="20"/>
          <w:szCs w:val="20"/>
        </w:rPr>
        <w:t>Odkąd "wybuchła pandemia", w marcu 2020 przez pierwsze dni, ja i moja żona byliśmy nieco zdezorientowani. Może nawet przestraszeni.</w:t>
      </w:r>
    </w:p>
    <w:p w14:paraId="7BF5932B" w14:textId="77777777" w:rsidR="00672E11" w:rsidRDefault="00672E11" w:rsidP="00672E11">
      <w:pPr>
        <w:rPr>
          <w:rFonts w:eastAsia="Times New Roman"/>
        </w:rPr>
      </w:pPr>
      <w:r>
        <w:rPr>
          <w:rFonts w:ascii="Arial" w:eastAsia="Times New Roman" w:hAnsi="Arial" w:cs="Arial"/>
          <w:sz w:val="20"/>
          <w:szCs w:val="20"/>
        </w:rPr>
        <w:t>Po około dwóch tygodniach, które większość ludzi spędzała w zamknięta w domu, ja celowo robiłem zupełnie inaczej.</w:t>
      </w:r>
    </w:p>
    <w:p w14:paraId="171BD441" w14:textId="77777777" w:rsidR="00672E11" w:rsidRDefault="00672E11" w:rsidP="00672E11">
      <w:pPr>
        <w:rPr>
          <w:rFonts w:eastAsia="Times New Roman"/>
        </w:rPr>
      </w:pPr>
      <w:r>
        <w:rPr>
          <w:rFonts w:ascii="Arial" w:eastAsia="Times New Roman" w:hAnsi="Arial" w:cs="Arial"/>
          <w:sz w:val="20"/>
          <w:szCs w:val="20"/>
        </w:rPr>
        <w:t>Uważałem i nadal uważam:), że jestem wolnym człowiekiem i nikt bez zmiany konstytucji (na co nie pozwolę tak łatwo) nie może mnie zamknąć w domu. Należę raczej do osobników, którzy chodzą pod prąd.</w:t>
      </w:r>
    </w:p>
    <w:p w14:paraId="21AA905D" w14:textId="77777777" w:rsidR="00672E11" w:rsidRDefault="00672E11" w:rsidP="00672E11">
      <w:pPr>
        <w:rPr>
          <w:rFonts w:eastAsia="Times New Roman"/>
        </w:rPr>
      </w:pPr>
      <w:r>
        <w:rPr>
          <w:rFonts w:ascii="Arial" w:eastAsia="Times New Roman" w:hAnsi="Arial" w:cs="Arial"/>
          <w:sz w:val="20"/>
          <w:szCs w:val="20"/>
        </w:rPr>
        <w:t>Nigdy nie nosiłem maseczki. Nikt mnie za to nie ukarał. Nikt z mojej najbliższej rodziny nie jest zaszczepiony.</w:t>
      </w:r>
    </w:p>
    <w:p w14:paraId="277115F4" w14:textId="77777777" w:rsidR="00672E11" w:rsidRDefault="00672E11" w:rsidP="00672E11">
      <w:pPr>
        <w:rPr>
          <w:rFonts w:eastAsia="Times New Roman"/>
        </w:rPr>
      </w:pPr>
      <w:r>
        <w:rPr>
          <w:rFonts w:ascii="Arial" w:eastAsia="Times New Roman" w:hAnsi="Arial" w:cs="Arial"/>
          <w:sz w:val="20"/>
          <w:szCs w:val="20"/>
        </w:rPr>
        <w:t>Znam swoje prawa, potrafię je egzekwować i uczę tego moje dzieci.</w:t>
      </w:r>
    </w:p>
    <w:p w14:paraId="38640722" w14:textId="77777777" w:rsidR="00672E11" w:rsidRDefault="00672E11" w:rsidP="00672E11">
      <w:pPr>
        <w:rPr>
          <w:rFonts w:eastAsia="Times New Roman"/>
        </w:rPr>
      </w:pPr>
      <w:r>
        <w:rPr>
          <w:rFonts w:ascii="Arial" w:eastAsia="Times New Roman" w:hAnsi="Arial" w:cs="Arial"/>
          <w:sz w:val="20"/>
          <w:szCs w:val="20"/>
        </w:rPr>
        <w:t>Nigdy nie zamierzam robić tego co jest wbrew mojej woli i wbrew temu co podpowiada mi sumienie.</w:t>
      </w:r>
      <w:r>
        <w:rPr>
          <w:rFonts w:eastAsia="Times New Roman"/>
        </w:rPr>
        <w:t xml:space="preserve"> </w:t>
      </w:r>
      <w:r>
        <w:rPr>
          <w:rFonts w:ascii="Arial" w:eastAsia="Times New Roman" w:hAnsi="Arial" w:cs="Arial"/>
          <w:sz w:val="20"/>
          <w:szCs w:val="20"/>
        </w:rPr>
        <w:t>Tyle w skrócie o mnie.</w:t>
      </w:r>
    </w:p>
    <w:p w14:paraId="707286DB" w14:textId="77777777" w:rsidR="00672E11" w:rsidRDefault="00672E11" w:rsidP="00672E11">
      <w:pPr>
        <w:rPr>
          <w:rFonts w:eastAsia="Times New Roman"/>
        </w:rPr>
      </w:pPr>
      <w:r>
        <w:rPr>
          <w:rFonts w:eastAsia="Times New Roman"/>
        </w:rPr>
        <w:t> </w:t>
      </w:r>
    </w:p>
    <w:p w14:paraId="74AC61C9" w14:textId="77777777" w:rsidR="00672E11" w:rsidRDefault="00672E11" w:rsidP="00672E11">
      <w:pPr>
        <w:rPr>
          <w:rFonts w:eastAsia="Times New Roman"/>
        </w:rPr>
      </w:pPr>
      <w:r>
        <w:rPr>
          <w:rFonts w:ascii="Arial" w:eastAsia="Times New Roman" w:hAnsi="Arial" w:cs="Arial"/>
          <w:sz w:val="20"/>
          <w:szCs w:val="20"/>
        </w:rPr>
        <w:t>Jestem pełen podziwu dla pracy jaką Pan wykonuje dla nas Polaków.  Kłaniam się w pas i przekazuje wyrazy najwyższego uznania, szacunku. Dziękuję!!!</w:t>
      </w:r>
    </w:p>
    <w:p w14:paraId="14306152" w14:textId="77777777" w:rsidR="00672E11" w:rsidRDefault="00672E11" w:rsidP="00672E11">
      <w:pPr>
        <w:rPr>
          <w:rFonts w:eastAsia="Times New Roman"/>
        </w:rPr>
      </w:pPr>
      <w:r>
        <w:rPr>
          <w:rFonts w:eastAsia="Times New Roman"/>
        </w:rPr>
        <w:t> </w:t>
      </w:r>
    </w:p>
    <w:p w14:paraId="1F123FA9" w14:textId="77777777" w:rsidR="00672E11" w:rsidRDefault="00672E11" w:rsidP="00672E11">
      <w:pPr>
        <w:rPr>
          <w:rFonts w:ascii="Arial" w:eastAsia="Times New Roman" w:hAnsi="Arial" w:cstheme="minorBidi"/>
          <w:sz w:val="20"/>
        </w:rPr>
      </w:pPr>
      <w:r>
        <w:rPr>
          <w:rFonts w:ascii="Arial" w:eastAsia="Times New Roman" w:hAnsi="Arial" w:cstheme="minorBidi"/>
          <w:sz w:val="20"/>
        </w:rPr>
        <w:t>(…)</w:t>
      </w:r>
    </w:p>
    <w:p w14:paraId="1A210B11" w14:textId="2F2AEB04" w:rsidR="00672E11" w:rsidRDefault="00672E11" w:rsidP="00672E11">
      <w:pPr>
        <w:rPr>
          <w:rFonts w:eastAsia="Times New Roman"/>
        </w:rPr>
      </w:pPr>
      <w:r>
        <w:rPr>
          <w:rFonts w:ascii="Arial" w:eastAsia="Times New Roman" w:hAnsi="Arial" w:cs="Arial"/>
          <w:sz w:val="20"/>
          <w:szCs w:val="20"/>
        </w:rPr>
        <w:t>My jako Państwo też szukamy silnych sojuszników na tym świecie, zapominając kto jest Stwórcą i Panem Świata.</w:t>
      </w:r>
    </w:p>
    <w:p w14:paraId="00B24865" w14:textId="77777777" w:rsidR="00672E11" w:rsidRDefault="00672E11" w:rsidP="00672E11">
      <w:pPr>
        <w:rPr>
          <w:rFonts w:eastAsia="Times New Roman"/>
        </w:rPr>
      </w:pPr>
      <w:r>
        <w:rPr>
          <w:rFonts w:ascii="Arial" w:eastAsia="Times New Roman" w:hAnsi="Arial" w:cs="Arial"/>
          <w:sz w:val="20"/>
          <w:szCs w:val="20"/>
        </w:rPr>
        <w:t>Niestety wróg przychodzi od środka. Pokazują to ewidentnie działania naszego rządu od blisko dwóch lat.</w:t>
      </w:r>
    </w:p>
    <w:p w14:paraId="52900D87" w14:textId="77777777" w:rsidR="00672E11" w:rsidRDefault="00672E11" w:rsidP="00672E11">
      <w:pPr>
        <w:rPr>
          <w:rFonts w:eastAsia="Times New Roman"/>
        </w:rPr>
      </w:pPr>
      <w:r>
        <w:rPr>
          <w:rFonts w:ascii="Arial" w:eastAsia="Times New Roman" w:hAnsi="Arial" w:cs="Arial"/>
          <w:sz w:val="20"/>
          <w:szCs w:val="20"/>
        </w:rPr>
        <w:t>Patrząc po ludzku, należy obecny rząd odsunąć od władzy (dobre sobie:)), a następnie NIE WOLNO dopuścić do rządów nikogo ze znanych nam od 32 lat "elit".</w:t>
      </w:r>
    </w:p>
    <w:p w14:paraId="7B63CEC7" w14:textId="52B61AB1" w:rsidR="00672E11" w:rsidRDefault="00672E11" w:rsidP="00672E11">
      <w:pPr>
        <w:rPr>
          <w:rFonts w:eastAsia="Times New Roman"/>
        </w:rPr>
      </w:pPr>
      <w:r>
        <w:rPr>
          <w:rFonts w:ascii="Arial" w:eastAsia="Times New Roman" w:hAnsi="Arial" w:cs="Arial"/>
          <w:sz w:val="20"/>
          <w:szCs w:val="20"/>
        </w:rPr>
        <w:t>Następną rzeczą jaką należy zrobić w tworzeniu zasad funkcjonowania naszej Nowej Polski to st</w:t>
      </w:r>
      <w:r w:rsidR="008E14F0">
        <w:rPr>
          <w:rFonts w:ascii="Arial" w:eastAsia="Times New Roman" w:hAnsi="Arial" w:cs="Arial"/>
          <w:sz w:val="20"/>
          <w:szCs w:val="20"/>
        </w:rPr>
        <w:t>w</w:t>
      </w:r>
      <w:r>
        <w:rPr>
          <w:rFonts w:ascii="Arial" w:eastAsia="Times New Roman" w:hAnsi="Arial" w:cs="Arial"/>
          <w:sz w:val="20"/>
          <w:szCs w:val="20"/>
        </w:rPr>
        <w:t>orzyć mechanizm polegający na tym, żeby wyborcy mogli w każdej chwili odwołać rząd, który nie realizuje obietnic wyborczych lub jak kto woli programu.</w:t>
      </w:r>
    </w:p>
    <w:p w14:paraId="3F00B2B0" w14:textId="77777777" w:rsidR="00672E11" w:rsidRDefault="00672E11" w:rsidP="00672E11">
      <w:pPr>
        <w:rPr>
          <w:rFonts w:eastAsia="Times New Roman"/>
        </w:rPr>
      </w:pPr>
      <w:r>
        <w:rPr>
          <w:rFonts w:ascii="Arial" w:eastAsia="Times New Roman" w:hAnsi="Arial" w:cs="Arial"/>
          <w:sz w:val="20"/>
          <w:szCs w:val="20"/>
        </w:rPr>
        <w:t>Jak to zrobić krok po kroku - nie wiem. Gdybyśmy wszystko mogli zaplanować i wykonać byłoby to nienaturalne.</w:t>
      </w:r>
    </w:p>
    <w:p w14:paraId="18D3D04C" w14:textId="77777777" w:rsidR="00672E11" w:rsidRDefault="00672E11" w:rsidP="00672E11">
      <w:pPr>
        <w:rPr>
          <w:rFonts w:eastAsia="Times New Roman"/>
        </w:rPr>
      </w:pPr>
      <w:r>
        <w:rPr>
          <w:rFonts w:ascii="Arial" w:eastAsia="Times New Roman" w:hAnsi="Arial" w:cs="Arial"/>
          <w:sz w:val="20"/>
          <w:szCs w:val="20"/>
        </w:rPr>
        <w:t xml:space="preserve">Dlatego musimy zawierzyć. Bóg nas nie zostawi. A patrząc na to jakich mamy Rodaków (Pan, Pani Justyna Socha i jej ekipa, dziennikarze W Realu 24 </w:t>
      </w:r>
      <w:proofErr w:type="spellStart"/>
      <w:r>
        <w:rPr>
          <w:rFonts w:ascii="Arial" w:eastAsia="Times New Roman" w:hAnsi="Arial" w:cs="Arial"/>
          <w:sz w:val="20"/>
          <w:szCs w:val="20"/>
        </w:rPr>
        <w:t>itd</w:t>
      </w:r>
      <w:proofErr w:type="spellEnd"/>
      <w:r>
        <w:rPr>
          <w:rFonts w:ascii="Arial" w:eastAsia="Times New Roman" w:hAnsi="Arial" w:cs="Arial"/>
          <w:sz w:val="20"/>
          <w:szCs w:val="20"/>
        </w:rPr>
        <w:t>,) Bóg widzi, że chcemy innego świata i potrafimy, choć może jest nas mniej niż połowa Polaków, żyć godnie i uczciwie.</w:t>
      </w:r>
    </w:p>
    <w:p w14:paraId="10EABC98" w14:textId="77777777" w:rsidR="00672E11" w:rsidRDefault="00672E11" w:rsidP="00672E11">
      <w:pPr>
        <w:rPr>
          <w:rFonts w:eastAsia="Times New Roman"/>
        </w:rPr>
      </w:pPr>
      <w:r>
        <w:rPr>
          <w:rFonts w:ascii="Arial" w:eastAsia="Times New Roman" w:hAnsi="Arial" w:cs="Arial"/>
          <w:sz w:val="20"/>
          <w:szCs w:val="20"/>
        </w:rPr>
        <w:t>Zależy nam na lepszym świecie dla naszych dzieci, w zasadzie to jest teraz główny cel. Zależy nam, żeby one były dobrymi ludźmi, mogły godnie żyć, pracować na chwałę Boga i podziwiać jego dzieła.</w:t>
      </w:r>
    </w:p>
    <w:p w14:paraId="1851C38D" w14:textId="7BC572D6" w:rsidR="00672E11" w:rsidRDefault="00672E11" w:rsidP="00672E11">
      <w:pPr>
        <w:rPr>
          <w:rFonts w:eastAsia="Times New Roman"/>
        </w:rPr>
      </w:pPr>
      <w:r>
        <w:rPr>
          <w:rFonts w:ascii="Arial" w:eastAsia="Times New Roman" w:hAnsi="Arial" w:cs="Arial"/>
          <w:sz w:val="20"/>
          <w:szCs w:val="20"/>
        </w:rPr>
        <w:t>Panie Grzegorzu, serca w górę. Trzeba trzymać rękę na pulsie, pilnować kraju, walczy</w:t>
      </w:r>
      <w:r w:rsidR="008E14F0">
        <w:rPr>
          <w:rFonts w:ascii="Arial" w:eastAsia="Times New Roman" w:hAnsi="Arial" w:cs="Arial"/>
          <w:sz w:val="20"/>
          <w:szCs w:val="20"/>
        </w:rPr>
        <w:t>ć</w:t>
      </w:r>
      <w:r>
        <w:rPr>
          <w:rFonts w:ascii="Arial" w:eastAsia="Times New Roman" w:hAnsi="Arial" w:cs="Arial"/>
          <w:sz w:val="20"/>
          <w:szCs w:val="20"/>
        </w:rPr>
        <w:t xml:space="preserve"> o każdy jego skrawek w wielu wymiarach.</w:t>
      </w:r>
    </w:p>
    <w:p w14:paraId="13C7B1C5" w14:textId="77777777" w:rsidR="00672E11" w:rsidRDefault="00672E11" w:rsidP="00672E11">
      <w:pPr>
        <w:rPr>
          <w:rFonts w:eastAsia="Times New Roman"/>
        </w:rPr>
      </w:pPr>
      <w:r>
        <w:rPr>
          <w:rFonts w:ascii="Arial" w:eastAsia="Times New Roman" w:hAnsi="Arial" w:cs="Arial"/>
          <w:sz w:val="20"/>
          <w:szCs w:val="20"/>
        </w:rPr>
        <w:t>Dawać przykład swoim postępowaniem, a zobaczy Pan że obudzimy się w wolnej i lepszej Polsce. To się stanie za naszego życia (ja 47 lat).</w:t>
      </w:r>
    </w:p>
    <w:p w14:paraId="6EFB9939" w14:textId="77777777" w:rsidR="00672E11" w:rsidRDefault="00672E11" w:rsidP="00672E11">
      <w:pPr>
        <w:rPr>
          <w:rFonts w:eastAsia="Times New Roman"/>
        </w:rPr>
      </w:pPr>
      <w:r>
        <w:rPr>
          <w:rFonts w:eastAsia="Times New Roman"/>
        </w:rPr>
        <w:t> </w:t>
      </w:r>
    </w:p>
    <w:p w14:paraId="4532048F" w14:textId="77777777" w:rsidR="00672E11" w:rsidRDefault="00672E11" w:rsidP="00672E11">
      <w:pPr>
        <w:rPr>
          <w:rFonts w:eastAsia="Times New Roman"/>
        </w:rPr>
      </w:pPr>
      <w:r>
        <w:rPr>
          <w:rFonts w:ascii="Arial" w:eastAsia="Times New Roman" w:hAnsi="Arial" w:cs="Arial"/>
          <w:sz w:val="20"/>
          <w:szCs w:val="20"/>
        </w:rPr>
        <w:t>Mam wokół siebie kilkunastu ludzi o podobnych mi poglądach i postawach.</w:t>
      </w:r>
    </w:p>
    <w:p w14:paraId="2AE5CEAC" w14:textId="77777777" w:rsidR="00672E11" w:rsidRDefault="00672E11" w:rsidP="00672E11">
      <w:pPr>
        <w:rPr>
          <w:rFonts w:eastAsia="Times New Roman"/>
        </w:rPr>
      </w:pPr>
      <w:r>
        <w:rPr>
          <w:rFonts w:ascii="Arial" w:eastAsia="Times New Roman" w:hAnsi="Arial" w:cs="Arial"/>
          <w:sz w:val="20"/>
          <w:szCs w:val="20"/>
        </w:rPr>
        <w:t xml:space="preserve">Jeżeli będziemy do czegoś przydatni proszę o sygnał. </w:t>
      </w:r>
    </w:p>
    <w:p w14:paraId="4D366577" w14:textId="77777777" w:rsidR="00672E11" w:rsidRDefault="00672E11" w:rsidP="00672E11">
      <w:pPr>
        <w:rPr>
          <w:rFonts w:eastAsia="Times New Roman"/>
        </w:rPr>
      </w:pPr>
      <w:r>
        <w:rPr>
          <w:rFonts w:ascii="Arial" w:eastAsia="Times New Roman" w:hAnsi="Arial" w:cs="Arial"/>
          <w:sz w:val="20"/>
          <w:szCs w:val="20"/>
        </w:rPr>
        <w:t>Z wyrazami szacunku,</w:t>
      </w:r>
    </w:p>
    <w:p w14:paraId="3ADF5CEC" w14:textId="60D3799F" w:rsidR="00672E11" w:rsidRDefault="00672E11" w:rsidP="00672E11">
      <w:pPr>
        <w:rPr>
          <w:rFonts w:eastAsia="Times New Roman"/>
        </w:rPr>
      </w:pPr>
      <w:r>
        <w:rPr>
          <w:rFonts w:eastAsia="Times New Roman"/>
        </w:rPr>
        <w:t>….  </w:t>
      </w:r>
    </w:p>
    <w:p w14:paraId="2BEDA899" w14:textId="5769B545" w:rsidR="008E14F0" w:rsidRDefault="008E14F0" w:rsidP="00672E11">
      <w:pPr>
        <w:rPr>
          <w:rFonts w:eastAsia="Times New Roman"/>
        </w:rPr>
      </w:pPr>
    </w:p>
    <w:p w14:paraId="0D5C010B" w14:textId="1DA0C8D5" w:rsidR="008E14F0" w:rsidRDefault="008E14F0" w:rsidP="00672E11">
      <w:pPr>
        <w:rPr>
          <w:rFonts w:eastAsia="Times New Roman"/>
        </w:rPr>
      </w:pPr>
    </w:p>
    <w:p w14:paraId="3C4551F2" w14:textId="77777777" w:rsidR="008E14F0" w:rsidRDefault="008E14F0" w:rsidP="00672E11">
      <w:pPr>
        <w:rPr>
          <w:rFonts w:eastAsia="Times New Roman"/>
        </w:rPr>
      </w:pPr>
    </w:p>
    <w:tbl>
      <w:tblPr>
        <w:tblpPr w:vertAnchor="text"/>
        <w:tblW w:w="5000" w:type="pct"/>
        <w:tblBorders>
          <w:top w:val="single" w:sz="6" w:space="0" w:color="DDDDDD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002"/>
      </w:tblGrid>
      <w:tr w:rsidR="00F361B1" w14:paraId="77621DB1" w14:textId="77777777" w:rsidTr="00F361B1">
        <w:tc>
          <w:tcPr>
            <w:tcW w:w="0" w:type="auto"/>
            <w:tcBorders>
              <w:top w:val="single" w:sz="6" w:space="0" w:color="DDDDDD"/>
              <w:left w:val="nil"/>
              <w:bottom w:val="nil"/>
              <w:right w:val="nil"/>
            </w:tcBorders>
            <w:tcMar>
              <w:top w:w="45" w:type="dxa"/>
              <w:left w:w="0" w:type="dxa"/>
              <w:bottom w:w="300" w:type="dxa"/>
              <w:right w:w="0" w:type="dxa"/>
            </w:tcMar>
            <w:vAlign w:val="center"/>
            <w:hideMark/>
          </w:tcPr>
          <w:p w14:paraId="31E636B6" w14:textId="77777777" w:rsidR="00F361B1" w:rsidRPr="008E14F0" w:rsidRDefault="00F361B1">
            <w:pPr>
              <w:rPr>
                <w:rFonts w:eastAsia="Times New Roman"/>
              </w:rPr>
            </w:pPr>
            <w:r w:rsidRPr="008E14F0">
              <w:rPr>
                <w:rFonts w:eastAsia="Times New Roman"/>
              </w:rPr>
              <w:t>Dzień dobry Panie Grzegorzu,</w:t>
            </w:r>
          </w:p>
          <w:p w14:paraId="13E397FC" w14:textId="25F21C04" w:rsidR="00F361B1" w:rsidRPr="008E14F0" w:rsidRDefault="00F361B1">
            <w:pPr>
              <w:spacing w:before="150" w:after="150" w:line="360" w:lineRule="auto"/>
              <w:rPr>
                <w:rFonts w:ascii="Helvetica" w:hAnsi="Helvetica" w:cs="Helvetica"/>
                <w:sz w:val="21"/>
                <w:szCs w:val="21"/>
              </w:rPr>
            </w:pPr>
            <w:r w:rsidRPr="008E14F0">
              <w:rPr>
                <w:rFonts w:ascii="Helvetica" w:hAnsi="Helvetica" w:cs="Helvetica"/>
                <w:sz w:val="21"/>
                <w:szCs w:val="21"/>
              </w:rPr>
              <w:t>W odpowiedzi na Pana relację, iż potrzebuje Pan zrozumieć różne kwestie finansowe..</w:t>
            </w:r>
            <w:r w:rsidRPr="008E14F0">
              <w:rPr>
                <w:rFonts w:ascii="Helvetica" w:hAnsi="Helvetica" w:cs="Helvetica"/>
                <w:sz w:val="21"/>
                <w:szCs w:val="21"/>
              </w:rPr>
              <w:br/>
              <w:t>Obserwuję Pana działalność od dłuższego czasu i ca</w:t>
            </w:r>
            <w:r w:rsidRPr="008E14F0">
              <w:rPr>
                <w:rFonts w:ascii="Helvetica" w:hAnsi="Helvetica" w:cs="Helvetica"/>
                <w:sz w:val="21"/>
                <w:szCs w:val="21"/>
              </w:rPr>
              <w:t>ł</w:t>
            </w:r>
            <w:r w:rsidRPr="008E14F0">
              <w:rPr>
                <w:rFonts w:ascii="Helvetica" w:hAnsi="Helvetica" w:cs="Helvetica"/>
                <w:sz w:val="21"/>
                <w:szCs w:val="21"/>
              </w:rPr>
              <w:t>ym sercem popieram.</w:t>
            </w:r>
            <w:r w:rsidRPr="008E14F0">
              <w:rPr>
                <w:rFonts w:ascii="Helvetica" w:hAnsi="Helvetica" w:cs="Helvetica"/>
                <w:sz w:val="21"/>
                <w:szCs w:val="21"/>
              </w:rPr>
              <w:br/>
            </w:r>
            <w:r w:rsidRPr="008E14F0">
              <w:rPr>
                <w:rFonts w:ascii="Helvetica" w:hAnsi="Helvetica" w:cs="Helvetica"/>
                <w:sz w:val="21"/>
                <w:szCs w:val="21"/>
              </w:rPr>
              <w:t>(…………)</w:t>
            </w:r>
          </w:p>
          <w:p w14:paraId="1F9E85F5" w14:textId="77777777" w:rsidR="00F361B1" w:rsidRPr="008E14F0" w:rsidRDefault="00F361B1">
            <w:pPr>
              <w:spacing w:before="150" w:after="150" w:line="360" w:lineRule="auto"/>
              <w:rPr>
                <w:rFonts w:ascii="Helvetica" w:hAnsi="Helvetica" w:cs="Helvetica"/>
                <w:sz w:val="21"/>
                <w:szCs w:val="21"/>
              </w:rPr>
            </w:pPr>
            <w:r w:rsidRPr="008E14F0">
              <w:rPr>
                <w:rFonts w:ascii="Helvetica" w:hAnsi="Helvetica" w:cs="Helvetica"/>
                <w:sz w:val="21"/>
                <w:szCs w:val="21"/>
              </w:rPr>
              <w:t xml:space="preserve">Niemniej, pracuję w </w:t>
            </w:r>
            <w:r w:rsidRPr="008E14F0">
              <w:rPr>
                <w:rFonts w:ascii="Helvetica" w:hAnsi="Helvetica" w:cs="Helvetica"/>
                <w:sz w:val="21"/>
                <w:szCs w:val="21"/>
              </w:rPr>
              <w:t>………</w:t>
            </w:r>
            <w:r w:rsidRPr="008E14F0">
              <w:rPr>
                <w:rFonts w:ascii="Helvetica" w:hAnsi="Helvetica" w:cs="Helvetica"/>
                <w:sz w:val="21"/>
                <w:szCs w:val="21"/>
              </w:rPr>
              <w:t xml:space="preserve">, która zajmuje się </w:t>
            </w:r>
            <w:r w:rsidRPr="008E14F0">
              <w:rPr>
                <w:rFonts w:ascii="Helvetica" w:hAnsi="Helvetica" w:cs="Helvetica"/>
                <w:sz w:val="21"/>
                <w:szCs w:val="21"/>
              </w:rPr>
              <w:t>………………</w:t>
            </w:r>
            <w:r w:rsidRPr="008E14F0">
              <w:rPr>
                <w:rFonts w:ascii="Helvetica" w:hAnsi="Helvetica" w:cs="Helvetica"/>
                <w:sz w:val="21"/>
                <w:szCs w:val="21"/>
              </w:rPr>
              <w:t xml:space="preserve">. Jestem </w:t>
            </w:r>
            <w:r w:rsidRPr="008E14F0">
              <w:rPr>
                <w:rFonts w:ascii="Helvetica" w:hAnsi="Helvetica" w:cs="Helvetica"/>
                <w:sz w:val="21"/>
                <w:szCs w:val="21"/>
              </w:rPr>
              <w:t>…………………</w:t>
            </w:r>
            <w:r w:rsidRPr="008E14F0">
              <w:rPr>
                <w:rFonts w:ascii="Helvetica" w:hAnsi="Helvetica" w:cs="Helvetica"/>
                <w:sz w:val="21"/>
                <w:szCs w:val="21"/>
              </w:rPr>
              <w:t>. Gdyby był Pan zainteresowany, mogę wytłumaczyć jakie są obecnie trendy inwestycyjne, działania i regulacje UE na rynek finansów, które mają przyspieszyć pewne procesy i jak to wszystko się wzajemnie napędza, jak funkcjonuje.. Chociaż podejrzewam, że tę wiedzę, przy tak rozległych kontaktach, już pewnie Pan ma. Mimo wszystko, gdyby trzeba było jakichś informacji, to proszę o kontakt. Jeśli będzie to leżało w ramach tego co wiem z racji mojej pracy, to chętnie pomogę. Uważam, że jak najwi</w:t>
            </w:r>
            <w:r w:rsidRPr="008E14F0">
              <w:rPr>
                <w:rFonts w:ascii="Helvetica" w:hAnsi="Helvetica" w:cs="Helvetica"/>
                <w:sz w:val="21"/>
                <w:szCs w:val="21"/>
              </w:rPr>
              <w:t>ęc</w:t>
            </w:r>
            <w:r w:rsidRPr="008E14F0">
              <w:rPr>
                <w:rFonts w:ascii="Helvetica" w:hAnsi="Helvetica" w:cs="Helvetica"/>
                <w:sz w:val="21"/>
                <w:szCs w:val="21"/>
              </w:rPr>
              <w:t>ej ludzi na świecie powinno te procesy rozumieć, bo one tworzą nasz obecny świat.</w:t>
            </w:r>
            <w:r w:rsidRPr="008E14F0">
              <w:rPr>
                <w:rFonts w:ascii="Helvetica" w:hAnsi="Helvetica" w:cs="Helvetica"/>
                <w:sz w:val="21"/>
                <w:szCs w:val="21"/>
              </w:rPr>
              <w:t xml:space="preserve"> </w:t>
            </w:r>
            <w:r w:rsidRPr="008E14F0">
              <w:rPr>
                <w:rFonts w:ascii="Helvetica" w:hAnsi="Helvetica" w:cs="Helvetica"/>
                <w:sz w:val="21"/>
                <w:szCs w:val="21"/>
              </w:rPr>
              <w:t>Oczywiście, proszę o anonimowość w kwestii tej wiadomości, którą teraz Pan czyta.</w:t>
            </w:r>
            <w:r w:rsidRPr="008E14F0">
              <w:rPr>
                <w:rFonts w:ascii="Helvetica" w:hAnsi="Helvetica" w:cs="Helvetica"/>
                <w:sz w:val="21"/>
                <w:szCs w:val="21"/>
              </w:rPr>
              <w:t xml:space="preserve"> </w:t>
            </w:r>
            <w:r w:rsidRPr="008E14F0">
              <w:rPr>
                <w:rFonts w:ascii="Helvetica" w:hAnsi="Helvetica" w:cs="Helvetica"/>
                <w:sz w:val="21"/>
                <w:szCs w:val="21"/>
              </w:rPr>
              <w:t>Pozdrawiam</w:t>
            </w:r>
            <w:r w:rsidRPr="008E14F0">
              <w:rPr>
                <w:rFonts w:ascii="Helvetica" w:hAnsi="Helvetica" w:cs="Helvetica"/>
                <w:sz w:val="21"/>
                <w:szCs w:val="21"/>
              </w:rPr>
              <w:t>.</w:t>
            </w:r>
          </w:p>
          <w:p w14:paraId="6A6D38B9" w14:textId="77777777" w:rsidR="00F361B1" w:rsidRDefault="00F361B1">
            <w:pPr>
              <w:spacing w:before="150" w:after="150" w:line="360" w:lineRule="auto"/>
              <w:rPr>
                <w:rFonts w:ascii="Helvetica" w:hAnsi="Helvetica" w:cs="Helvetica"/>
                <w:color w:val="555555"/>
                <w:sz w:val="21"/>
                <w:szCs w:val="21"/>
              </w:rPr>
            </w:pPr>
          </w:p>
          <w:p w14:paraId="5BC388C0" w14:textId="1F85C898" w:rsidR="00F361B1" w:rsidRDefault="00F361B1">
            <w:pPr>
              <w:spacing w:before="150" w:after="150" w:line="360" w:lineRule="auto"/>
              <w:rPr>
                <w:rFonts w:ascii="Helvetica" w:hAnsi="Helvetica" w:cs="Helvetica"/>
                <w:color w:val="555555"/>
                <w:sz w:val="21"/>
                <w:szCs w:val="21"/>
              </w:rPr>
            </w:pPr>
          </w:p>
        </w:tc>
      </w:tr>
    </w:tbl>
    <w:p w14:paraId="0F51332B" w14:textId="77777777" w:rsidR="0025181F" w:rsidRDefault="0025181F" w:rsidP="00672E11">
      <w:pPr>
        <w:rPr>
          <w:rFonts w:eastAsia="Times New Roman"/>
        </w:rPr>
      </w:pPr>
    </w:p>
    <w:sectPr w:rsidR="0025181F" w:rsidSect="0087280D">
      <w:footerReference w:type="default" r:id="rId28"/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6E1519" w14:textId="77777777" w:rsidR="00897053" w:rsidRDefault="00897053" w:rsidP="0087280D">
      <w:r>
        <w:separator/>
      </w:r>
    </w:p>
  </w:endnote>
  <w:endnote w:type="continuationSeparator" w:id="0">
    <w:p w14:paraId="0E5DC86B" w14:textId="77777777" w:rsidR="00897053" w:rsidRDefault="00897053" w:rsidP="008728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Raleway">
    <w:panose1 w:val="020B0503030101060003"/>
    <w:charset w:val="EE"/>
    <w:family w:val="swiss"/>
    <w:pitch w:val="variable"/>
    <w:sig w:usb0="A00002FF" w:usb1="5000205B" w:usb2="00000000" w:usb3="00000000" w:csb0="00000097" w:csb1="00000000"/>
  </w:font>
  <w:font w:name="Roboto">
    <w:charset w:val="00"/>
    <w:family w:val="auto"/>
    <w:pitch w:val="variable"/>
    <w:sig w:usb0="E00002FF" w:usb1="5000205B" w:usb2="00000020" w:usb3="00000000" w:csb0="0000019F" w:csb1="00000000"/>
  </w:font>
  <w:font w:name="Poppins">
    <w:charset w:val="EE"/>
    <w:family w:val="auto"/>
    <w:pitch w:val="variable"/>
    <w:sig w:usb0="00008007" w:usb1="00000000" w:usb2="00000000" w:usb3="00000000" w:csb0="00000093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084220468"/>
      <w:docPartObj>
        <w:docPartGallery w:val="Page Numbers (Bottom of Page)"/>
        <w:docPartUnique/>
      </w:docPartObj>
    </w:sdtPr>
    <w:sdtContent>
      <w:p w14:paraId="170A77BC" w14:textId="260D1A23" w:rsidR="0087280D" w:rsidRDefault="0087280D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6679F16" w14:textId="77777777" w:rsidR="0087280D" w:rsidRDefault="0087280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0B4E02" w14:textId="77777777" w:rsidR="00897053" w:rsidRDefault="00897053" w:rsidP="0087280D">
      <w:r>
        <w:separator/>
      </w:r>
    </w:p>
  </w:footnote>
  <w:footnote w:type="continuationSeparator" w:id="0">
    <w:p w14:paraId="32287436" w14:textId="77777777" w:rsidR="00897053" w:rsidRDefault="00897053" w:rsidP="0087280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2BC5"/>
    <w:rsid w:val="0008402C"/>
    <w:rsid w:val="000914A4"/>
    <w:rsid w:val="000F329E"/>
    <w:rsid w:val="00177752"/>
    <w:rsid w:val="0019515D"/>
    <w:rsid w:val="00195519"/>
    <w:rsid w:val="001A3EE0"/>
    <w:rsid w:val="001A62A6"/>
    <w:rsid w:val="002064DE"/>
    <w:rsid w:val="0025181F"/>
    <w:rsid w:val="002F6DB9"/>
    <w:rsid w:val="00303A1A"/>
    <w:rsid w:val="00307E7D"/>
    <w:rsid w:val="004F3A51"/>
    <w:rsid w:val="00524FEE"/>
    <w:rsid w:val="005E517B"/>
    <w:rsid w:val="00633F18"/>
    <w:rsid w:val="00672E11"/>
    <w:rsid w:val="006A2C06"/>
    <w:rsid w:val="006B483A"/>
    <w:rsid w:val="00804A3A"/>
    <w:rsid w:val="008058F9"/>
    <w:rsid w:val="00824666"/>
    <w:rsid w:val="0087280D"/>
    <w:rsid w:val="00897053"/>
    <w:rsid w:val="008A6867"/>
    <w:rsid w:val="008E14F0"/>
    <w:rsid w:val="009E15CB"/>
    <w:rsid w:val="009F0093"/>
    <w:rsid w:val="00B01617"/>
    <w:rsid w:val="00C57F08"/>
    <w:rsid w:val="00D67C29"/>
    <w:rsid w:val="00EB1BF5"/>
    <w:rsid w:val="00F361B1"/>
    <w:rsid w:val="00F7111D"/>
    <w:rsid w:val="00FC2B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259209"/>
  <w15:chartTrackingRefBased/>
  <w15:docId w15:val="{7546CD12-FFC4-4381-AD7C-EEA9C68667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7280D"/>
    <w:pPr>
      <w:spacing w:after="0" w:line="240" w:lineRule="auto"/>
    </w:pPr>
    <w:rPr>
      <w:rFonts w:ascii="Calibri" w:hAnsi="Calibri" w:cs="Calibri"/>
      <w:lang w:eastAsia="pl-PL"/>
    </w:rPr>
  </w:style>
  <w:style w:type="paragraph" w:styleId="Nagwek1">
    <w:name w:val="heading 1"/>
    <w:basedOn w:val="Normalny"/>
    <w:link w:val="Nagwek1Znak"/>
    <w:uiPriority w:val="9"/>
    <w:qFormat/>
    <w:rsid w:val="002064DE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6B483A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17775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FC2BC5"/>
    <w:pPr>
      <w:spacing w:after="160" w:line="259" w:lineRule="auto"/>
      <w:ind w:left="720"/>
      <w:contextualSpacing/>
    </w:pPr>
    <w:rPr>
      <w:rFonts w:asciiTheme="minorHAnsi" w:hAnsiTheme="minorHAnsi" w:cstheme="minorBidi"/>
      <w:lang w:eastAsia="en-US"/>
    </w:rPr>
  </w:style>
  <w:style w:type="paragraph" w:customStyle="1" w:styleId="paragraph">
    <w:name w:val="paragraph"/>
    <w:basedOn w:val="Normalny"/>
    <w:rsid w:val="0087280D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table" w:styleId="Tabela-Siatka">
    <w:name w:val="Table Grid"/>
    <w:basedOn w:val="Standardowy"/>
    <w:uiPriority w:val="39"/>
    <w:rsid w:val="008728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87280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87280D"/>
    <w:rPr>
      <w:rFonts w:ascii="Calibri" w:hAnsi="Calibri" w:cs="Calibri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87280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7280D"/>
    <w:rPr>
      <w:rFonts w:ascii="Calibri" w:hAnsi="Calibri" w:cs="Calibri"/>
      <w:lang w:eastAsia="pl-PL"/>
    </w:rPr>
  </w:style>
  <w:style w:type="character" w:styleId="Hipercze">
    <w:name w:val="Hyperlink"/>
    <w:basedOn w:val="Domylnaczcionkaakapitu"/>
    <w:uiPriority w:val="99"/>
    <w:unhideWhenUsed/>
    <w:rsid w:val="001A3EE0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1A3EE0"/>
    <w:rPr>
      <w:color w:val="605E5C"/>
      <w:shd w:val="clear" w:color="auto" w:fill="E1DFDD"/>
    </w:rPr>
  </w:style>
  <w:style w:type="character" w:customStyle="1" w:styleId="Nagwek1Znak">
    <w:name w:val="Nagłówek 1 Znak"/>
    <w:basedOn w:val="Domylnaczcionkaakapitu"/>
    <w:link w:val="Nagwek1"/>
    <w:uiPriority w:val="9"/>
    <w:rsid w:val="002064DE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ormalnyWeb">
    <w:name w:val="Normal (Web)"/>
    <w:basedOn w:val="Normalny"/>
    <w:uiPriority w:val="99"/>
    <w:unhideWhenUsed/>
    <w:rsid w:val="002064D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6B483A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177752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0F329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3120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50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72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32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141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47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52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990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18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960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s://www.gov.pl/web/tarczaantykryzysowa/o-tarczy" TargetMode="External"/><Relationship Id="rId18" Type="http://schemas.openxmlformats.org/officeDocument/2006/relationships/hyperlink" Target="https://covid-19.icm.edu.pl/analiza-korelacji-pomiedzy-zamykaniem-i-otwieraniem-szkol-na-siecie-a-liczba-zakazen/#&amp;gid=1&amp;pid=1" TargetMode="External"/><Relationship Id="rId26" Type="http://schemas.openxmlformats.org/officeDocument/2006/relationships/image" Target="media/image12.jpeg"/><Relationship Id="rId3" Type="http://schemas.openxmlformats.org/officeDocument/2006/relationships/webSettings" Target="webSettings.xml"/><Relationship Id="rId21" Type="http://schemas.openxmlformats.org/officeDocument/2006/relationships/image" Target="media/image7.jpeg"/><Relationship Id="rId7" Type="http://schemas.openxmlformats.org/officeDocument/2006/relationships/image" Target="media/image2.jpeg"/><Relationship Id="rId12" Type="http://schemas.openxmlformats.org/officeDocument/2006/relationships/hyperlink" Target="https://www.gov.pl/web/zdrowie/konsultanci-wojewodzcy" TargetMode="External"/><Relationship Id="rId17" Type="http://schemas.openxmlformats.org/officeDocument/2006/relationships/image" Target="media/image6.jpeg"/><Relationship Id="rId25" Type="http://schemas.openxmlformats.org/officeDocument/2006/relationships/image" Target="media/image11.jpeg"/><Relationship Id="rId2" Type="http://schemas.openxmlformats.org/officeDocument/2006/relationships/settings" Target="settings.xml"/><Relationship Id="rId16" Type="http://schemas.openxmlformats.org/officeDocument/2006/relationships/hyperlink" Target="https://www.medonet.pl/choroby-od-a-do-z/choroby-zakazne,swiat-drzy-przed-wirusem-nipah--jest-bardziej-smiertelny-od-koronawirusa--nowa-pandemia--,artykul,83902427.html" TargetMode="External"/><Relationship Id="rId20" Type="http://schemas.openxmlformats.org/officeDocument/2006/relationships/hyperlink" Target="https://unesco.org/" TargetMode="External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s://www.gov.pl/web/zdrowie/konsultanci-krajowi" TargetMode="External"/><Relationship Id="rId24" Type="http://schemas.openxmlformats.org/officeDocument/2006/relationships/image" Target="media/image10.jpeg"/><Relationship Id="rId5" Type="http://schemas.openxmlformats.org/officeDocument/2006/relationships/endnotes" Target="endnotes.xml"/><Relationship Id="rId15" Type="http://schemas.openxmlformats.org/officeDocument/2006/relationships/image" Target="media/image5.jpeg"/><Relationship Id="rId23" Type="http://schemas.openxmlformats.org/officeDocument/2006/relationships/image" Target="media/image9.jpeg"/><Relationship Id="rId28" Type="http://schemas.openxmlformats.org/officeDocument/2006/relationships/footer" Target="footer1.xml"/><Relationship Id="rId10" Type="http://schemas.openxmlformats.org/officeDocument/2006/relationships/hyperlink" Target="https://abm.gov.pl/pl/o-nas/kierownictwo/235,dr-hab-n-med-Radoslaw-Sierpinski-Prezes-Agencji-Badan-Medycznych.html" TargetMode="External"/><Relationship Id="rId19" Type="http://schemas.openxmlformats.org/officeDocument/2006/relationships/hyperlink" Target="https://github.com/CSSEGISandData/COVID-19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yperlink" Target="https://businessinsider.com.pl/wiadomosci/gw-ministerstwo-kupilo-respiratory-od-bylego-handlarza-bronia-za-niespotykana-cene/9flb1hh" TargetMode="External"/><Relationship Id="rId22" Type="http://schemas.openxmlformats.org/officeDocument/2006/relationships/image" Target="media/image8.jpeg"/><Relationship Id="rId27" Type="http://schemas.openxmlformats.org/officeDocument/2006/relationships/image" Target="media/image13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2872</TotalTime>
  <Pages>27</Pages>
  <Words>1831</Words>
  <Characters>10986</Characters>
  <Application>Microsoft Office Word</Application>
  <DocSecurity>0</DocSecurity>
  <Lines>91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14</cp:revision>
  <cp:lastPrinted>2022-06-13T17:57:00Z</cp:lastPrinted>
  <dcterms:created xsi:type="dcterms:W3CDTF">2022-06-10T09:22:00Z</dcterms:created>
  <dcterms:modified xsi:type="dcterms:W3CDTF">2022-06-13T17:57:00Z</dcterms:modified>
</cp:coreProperties>
</file>